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A8" w:rsidRPr="0064232A" w:rsidRDefault="005107A8" w:rsidP="005107A8">
      <w:pPr>
        <w:tabs>
          <w:tab w:val="left" w:pos="993"/>
        </w:tabs>
        <w:spacing w:after="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РЕПУБЛИКА СРБИЈА</w:t>
      </w:r>
    </w:p>
    <w:p w:rsidR="005107A8" w:rsidRPr="0064232A" w:rsidRDefault="005107A8" w:rsidP="005107A8">
      <w:pPr>
        <w:tabs>
          <w:tab w:val="left" w:pos="993"/>
        </w:tabs>
        <w:spacing w:after="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РЕПУБЛИЧКА ИЗБОРНА КОМИСИЈА</w:t>
      </w:r>
    </w:p>
    <w:p w:rsidR="005107A8" w:rsidRPr="0064232A" w:rsidRDefault="005107A8" w:rsidP="005107A8">
      <w:pPr>
        <w:tabs>
          <w:tab w:val="left" w:pos="993"/>
        </w:tabs>
        <w:spacing w:after="0" w:line="240" w:lineRule="auto"/>
        <w:jc w:val="both"/>
        <w:rPr>
          <w:rFonts w:ascii="Times New Roman" w:eastAsia="Calibri" w:hAnsi="Times New Roman" w:cs="Times New Roman"/>
          <w:sz w:val="25"/>
          <w:szCs w:val="25"/>
        </w:rPr>
      </w:pPr>
      <w:r w:rsidRPr="0064232A">
        <w:rPr>
          <w:rFonts w:ascii="Times New Roman" w:eastAsia="Calibri" w:hAnsi="Times New Roman" w:cs="Times New Roman"/>
          <w:sz w:val="25"/>
          <w:szCs w:val="25"/>
          <w:lang w:val="sr-Cyrl-RS"/>
        </w:rPr>
        <w:t>02 Број: 06-</w:t>
      </w:r>
      <w:r w:rsidRPr="0064232A">
        <w:rPr>
          <w:rFonts w:ascii="Times New Roman" w:eastAsia="Calibri" w:hAnsi="Times New Roman" w:cs="Times New Roman"/>
          <w:sz w:val="25"/>
          <w:szCs w:val="25"/>
        </w:rPr>
        <w:t>207</w:t>
      </w:r>
      <w:r w:rsidRPr="0064232A">
        <w:rPr>
          <w:rFonts w:ascii="Times New Roman" w:eastAsia="Calibri" w:hAnsi="Times New Roman" w:cs="Times New Roman"/>
          <w:sz w:val="25"/>
          <w:szCs w:val="25"/>
          <w:lang w:val="sr-Cyrl-RS"/>
        </w:rPr>
        <w:t>/2</w:t>
      </w:r>
      <w:r w:rsidRPr="0064232A">
        <w:rPr>
          <w:rFonts w:ascii="Times New Roman" w:eastAsia="Calibri" w:hAnsi="Times New Roman" w:cs="Times New Roman"/>
          <w:sz w:val="25"/>
          <w:szCs w:val="25"/>
        </w:rPr>
        <w:t>2</w:t>
      </w:r>
    </w:p>
    <w:p w:rsidR="005107A8" w:rsidRPr="0064232A" w:rsidRDefault="005107A8" w:rsidP="005107A8">
      <w:pPr>
        <w:tabs>
          <w:tab w:val="left" w:pos="993"/>
        </w:tabs>
        <w:spacing w:after="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2</w:t>
      </w:r>
      <w:r w:rsidRPr="0064232A">
        <w:rPr>
          <w:rFonts w:ascii="Times New Roman" w:eastAsia="Calibri" w:hAnsi="Times New Roman" w:cs="Times New Roman"/>
          <w:sz w:val="25"/>
          <w:szCs w:val="25"/>
        </w:rPr>
        <w:t>5</w:t>
      </w:r>
      <w:r w:rsidRPr="0064232A">
        <w:rPr>
          <w:rFonts w:ascii="Times New Roman" w:eastAsia="Calibri" w:hAnsi="Times New Roman" w:cs="Times New Roman"/>
          <w:sz w:val="25"/>
          <w:szCs w:val="25"/>
          <w:lang w:val="sr-Cyrl-RS"/>
        </w:rPr>
        <w:t>. јануар 2022. године</w:t>
      </w:r>
    </w:p>
    <w:p w:rsidR="005107A8" w:rsidRPr="0064232A" w:rsidRDefault="005107A8" w:rsidP="005107A8">
      <w:pPr>
        <w:tabs>
          <w:tab w:val="left" w:pos="993"/>
        </w:tabs>
        <w:spacing w:after="48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Б е о г р а д</w:t>
      </w:r>
    </w:p>
    <w:p w:rsidR="005107A8" w:rsidRPr="0064232A" w:rsidRDefault="005107A8" w:rsidP="005107A8">
      <w:pPr>
        <w:tabs>
          <w:tab w:val="left" w:pos="993"/>
        </w:tabs>
        <w:spacing w:after="0" w:line="240" w:lineRule="auto"/>
        <w:jc w:val="center"/>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З А П И С Н И К</w:t>
      </w:r>
    </w:p>
    <w:p w:rsidR="005107A8" w:rsidRPr="0064232A" w:rsidRDefault="005107A8" w:rsidP="005107A8">
      <w:pPr>
        <w:tabs>
          <w:tab w:val="left" w:pos="993"/>
        </w:tabs>
        <w:spacing w:after="0" w:line="240" w:lineRule="auto"/>
        <w:jc w:val="center"/>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3</w:t>
      </w:r>
      <w:r w:rsidRPr="0064232A">
        <w:rPr>
          <w:rFonts w:ascii="Times New Roman" w:eastAsia="Calibri" w:hAnsi="Times New Roman" w:cs="Times New Roman"/>
          <w:sz w:val="25"/>
          <w:szCs w:val="25"/>
        </w:rPr>
        <w:t>5</w:t>
      </w:r>
      <w:r w:rsidRPr="0064232A">
        <w:rPr>
          <w:rFonts w:ascii="Times New Roman" w:eastAsia="Calibri" w:hAnsi="Times New Roman" w:cs="Times New Roman"/>
          <w:sz w:val="25"/>
          <w:szCs w:val="25"/>
          <w:lang w:val="sr-Cyrl-RS"/>
        </w:rPr>
        <w:t>. СЕДНИЦЕ РЕПУБЛИЧКЕ ИЗБОРНЕ КОМИСИЈЕ,</w:t>
      </w:r>
    </w:p>
    <w:p w:rsidR="005107A8" w:rsidRPr="0064232A" w:rsidRDefault="005107A8" w:rsidP="005107A8">
      <w:pPr>
        <w:tabs>
          <w:tab w:val="left" w:pos="993"/>
        </w:tabs>
        <w:spacing w:after="480" w:line="240" w:lineRule="auto"/>
        <w:jc w:val="center"/>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 xml:space="preserve">ОДРЖАНЕ </w:t>
      </w:r>
      <w:r w:rsidRPr="0064232A">
        <w:rPr>
          <w:rFonts w:ascii="Times New Roman" w:eastAsia="Calibri" w:hAnsi="Times New Roman" w:cs="Times New Roman"/>
          <w:sz w:val="25"/>
          <w:szCs w:val="25"/>
        </w:rPr>
        <w:t>18</w:t>
      </w:r>
      <w:r w:rsidRPr="0064232A">
        <w:rPr>
          <w:rFonts w:ascii="Times New Roman" w:eastAsia="Calibri" w:hAnsi="Times New Roman" w:cs="Times New Roman"/>
          <w:sz w:val="25"/>
          <w:szCs w:val="25"/>
          <w:lang w:val="ru-RU"/>
        </w:rPr>
        <w:t>.</w:t>
      </w:r>
      <w:r w:rsidRPr="0064232A">
        <w:rPr>
          <w:rFonts w:ascii="Times New Roman" w:eastAsia="Calibri" w:hAnsi="Times New Roman" w:cs="Times New Roman"/>
          <w:sz w:val="25"/>
          <w:szCs w:val="25"/>
          <w:lang w:val="sr-Cyrl-RS"/>
        </w:rPr>
        <w:t xml:space="preserve"> ЈАНУАРА 2022. ГОДИНЕ</w:t>
      </w:r>
    </w:p>
    <w:p w:rsidR="005107A8" w:rsidRPr="0064232A" w:rsidRDefault="005107A8" w:rsidP="005107A8">
      <w:pPr>
        <w:tabs>
          <w:tab w:val="left" w:pos="993"/>
        </w:tabs>
        <w:spacing w:after="24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Седница је почела у </w:t>
      </w:r>
      <w:r w:rsidRPr="0064232A">
        <w:rPr>
          <w:rFonts w:ascii="Times New Roman" w:eastAsia="Calibri" w:hAnsi="Times New Roman" w:cs="Times New Roman"/>
          <w:sz w:val="25"/>
          <w:szCs w:val="25"/>
        </w:rPr>
        <w:t>18</w:t>
      </w:r>
      <w:r w:rsidRPr="0064232A">
        <w:rPr>
          <w:rFonts w:ascii="Times New Roman" w:eastAsia="Calibri" w:hAnsi="Times New Roman" w:cs="Times New Roman"/>
          <w:sz w:val="25"/>
          <w:szCs w:val="25"/>
          <w:lang w:val="sr-Cyrl-RS"/>
        </w:rPr>
        <w:t>,</w:t>
      </w:r>
      <w:r w:rsidRPr="0064232A">
        <w:rPr>
          <w:rFonts w:ascii="Times New Roman" w:eastAsia="Calibri" w:hAnsi="Times New Roman" w:cs="Times New Roman"/>
          <w:sz w:val="25"/>
          <w:szCs w:val="25"/>
        </w:rPr>
        <w:t>30</w:t>
      </w:r>
      <w:r w:rsidRPr="0064232A">
        <w:rPr>
          <w:rFonts w:ascii="Times New Roman" w:eastAsia="Calibri" w:hAnsi="Times New Roman" w:cs="Times New Roman"/>
          <w:sz w:val="25"/>
          <w:szCs w:val="25"/>
          <w:lang w:val="sr-Cyrl-RS"/>
        </w:rPr>
        <w:t xml:space="preserve"> часова.</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Председавао је Владимир Димитријевић, председник Републичке изборне комисије.</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Седници су присуствовали: чланови Републичке изборне комисије: Драгана Одовић, </w:t>
      </w:r>
      <w:r w:rsidR="000968FA" w:rsidRPr="0064232A">
        <w:rPr>
          <w:rFonts w:ascii="Times New Roman" w:eastAsia="Calibri" w:hAnsi="Times New Roman" w:cs="Times New Roman"/>
          <w:sz w:val="25"/>
          <w:szCs w:val="25"/>
          <w:lang w:val="sr-Cyrl-RS"/>
        </w:rPr>
        <w:t xml:space="preserve">Немања Поповић, </w:t>
      </w:r>
      <w:r w:rsidRPr="0064232A">
        <w:rPr>
          <w:rFonts w:ascii="Times New Roman" w:eastAsia="Calibri" w:hAnsi="Times New Roman" w:cs="Times New Roman"/>
          <w:sz w:val="25"/>
          <w:szCs w:val="25"/>
          <w:lang w:val="sr-Cyrl-RS"/>
        </w:rPr>
        <w:t>Зоран Лукић, Весна Миздрак, Никола Јелић, Џемил Сијарић</w:t>
      </w:r>
      <w:r w:rsidRPr="0064232A">
        <w:rPr>
          <w:rFonts w:ascii="Times New Roman" w:eastAsia="Calibri" w:hAnsi="Times New Roman" w:cs="Times New Roman"/>
          <w:sz w:val="25"/>
          <w:szCs w:val="25"/>
          <w:lang w:val="sr-Latn-RS"/>
        </w:rPr>
        <w:t>,</w:t>
      </w:r>
      <w:r w:rsidRPr="0064232A">
        <w:rPr>
          <w:rFonts w:ascii="Times New Roman" w:eastAsia="Calibri" w:hAnsi="Times New Roman" w:cs="Times New Roman"/>
          <w:sz w:val="25"/>
          <w:szCs w:val="25"/>
          <w:lang w:val="sr-Cyrl-RS"/>
        </w:rPr>
        <w:t xml:space="preserve"> Јелена Миленковић, Марија Ђоковић, Владимир Јестратијевић, Ђула Ладоцки, Татјана Китановић, Миљкан Карличић, Вељко Одаловић, Владимир Матић, Срђана Видовић и Мирослав Васић; заменици одсутних чланова: </w:t>
      </w:r>
      <w:r w:rsidR="00D85056" w:rsidRPr="0064232A">
        <w:rPr>
          <w:rFonts w:ascii="Times New Roman" w:eastAsia="Calibri" w:hAnsi="Times New Roman" w:cs="Times New Roman"/>
          <w:sz w:val="25"/>
          <w:szCs w:val="25"/>
          <w:lang w:val="sr-Cyrl-RS"/>
        </w:rPr>
        <w:t>Џемил Диванефендић, Марина Марковић</w:t>
      </w:r>
      <w:r w:rsidR="00D85056" w:rsidRPr="0064232A">
        <w:rPr>
          <w:rFonts w:ascii="Times New Roman" w:eastAsia="Calibri" w:hAnsi="Times New Roman" w:cs="Times New Roman"/>
          <w:sz w:val="25"/>
          <w:szCs w:val="25"/>
          <w:lang w:val="sr-Latn-RS"/>
        </w:rPr>
        <w:t>,</w:t>
      </w:r>
      <w:r w:rsidR="00D85056"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 xml:space="preserve">Срђан Сандић и Зорица Симеуновић; заменици присутних чланова: Вељко Перовић, </w:t>
      </w:r>
      <w:r w:rsidR="00D85056" w:rsidRPr="0064232A">
        <w:rPr>
          <w:rFonts w:ascii="Times New Roman" w:eastAsia="Calibri" w:hAnsi="Times New Roman" w:cs="Times New Roman"/>
          <w:sz w:val="25"/>
          <w:szCs w:val="25"/>
          <w:lang w:val="sr-Cyrl-RS"/>
        </w:rPr>
        <w:t xml:space="preserve">Весна Стојковић, </w:t>
      </w:r>
      <w:r w:rsidRPr="0064232A">
        <w:rPr>
          <w:rFonts w:ascii="Times New Roman" w:eastAsia="Calibri" w:hAnsi="Times New Roman" w:cs="Times New Roman"/>
          <w:sz w:val="25"/>
          <w:szCs w:val="25"/>
          <w:lang w:val="sr-Cyrl-RS"/>
        </w:rPr>
        <w:t xml:space="preserve">Марина Ђукановић, Енис Зековић, </w:t>
      </w:r>
      <w:r w:rsidR="00D85056" w:rsidRPr="0064232A">
        <w:rPr>
          <w:rFonts w:ascii="Times New Roman" w:eastAsia="Calibri" w:hAnsi="Times New Roman" w:cs="Times New Roman"/>
          <w:sz w:val="25"/>
          <w:szCs w:val="25"/>
          <w:lang w:val="sr-Cyrl-RS"/>
        </w:rPr>
        <w:t xml:space="preserve">Нада Јелић, Бела Буташ, </w:t>
      </w:r>
      <w:r w:rsidRPr="0064232A">
        <w:rPr>
          <w:rFonts w:ascii="Times New Roman" w:eastAsia="Calibri" w:hAnsi="Times New Roman" w:cs="Times New Roman"/>
          <w:sz w:val="25"/>
          <w:szCs w:val="25"/>
          <w:lang w:val="sr-Cyrl-RS"/>
        </w:rPr>
        <w:t>Горан Дилпарић, Срђан Зораја</w:t>
      </w:r>
      <w:r w:rsidR="00D85056" w:rsidRPr="0064232A">
        <w:rPr>
          <w:rFonts w:ascii="Times New Roman" w:eastAsia="Calibri" w:hAnsi="Times New Roman" w:cs="Times New Roman"/>
          <w:sz w:val="25"/>
          <w:szCs w:val="25"/>
          <w:lang w:val="sr-Latn-RS"/>
        </w:rPr>
        <w:t xml:space="preserve">, </w:t>
      </w:r>
      <w:r w:rsidRPr="0064232A">
        <w:rPr>
          <w:rFonts w:ascii="Times New Roman" w:eastAsia="Calibri" w:hAnsi="Times New Roman" w:cs="Times New Roman"/>
          <w:sz w:val="25"/>
          <w:szCs w:val="25"/>
          <w:lang w:val="sr-Cyrl-RS"/>
        </w:rPr>
        <w:t>Горан Михајловић</w:t>
      </w:r>
      <w:r w:rsidR="00D85056" w:rsidRPr="0064232A">
        <w:rPr>
          <w:rFonts w:ascii="Times New Roman" w:eastAsia="Calibri" w:hAnsi="Times New Roman" w:cs="Times New Roman"/>
          <w:sz w:val="25"/>
          <w:szCs w:val="25"/>
          <w:lang w:val="sr-Latn-RS"/>
        </w:rPr>
        <w:t xml:space="preserve"> </w:t>
      </w:r>
      <w:r w:rsidR="00D85056" w:rsidRPr="0064232A">
        <w:rPr>
          <w:rFonts w:ascii="Times New Roman" w:eastAsia="Calibri" w:hAnsi="Times New Roman" w:cs="Times New Roman"/>
          <w:sz w:val="25"/>
          <w:szCs w:val="25"/>
          <w:lang w:val="sr-Cyrl-RS"/>
        </w:rPr>
        <w:t xml:space="preserve">и </w:t>
      </w:r>
      <w:r w:rsidR="00D85056" w:rsidRPr="0064232A">
        <w:rPr>
          <w:rFonts w:ascii="Times New Roman" w:eastAsia="Calibri" w:hAnsi="Times New Roman" w:cs="Times New Roman"/>
          <w:sz w:val="25"/>
          <w:szCs w:val="25"/>
          <w:lang w:val="sr-Cyrl-RS"/>
        </w:rPr>
        <w:t>Борис Бутулија</w:t>
      </w:r>
      <w:r w:rsidRPr="0064232A">
        <w:rPr>
          <w:rFonts w:ascii="Times New Roman" w:eastAsia="Calibri" w:hAnsi="Times New Roman" w:cs="Times New Roman"/>
          <w:sz w:val="25"/>
          <w:szCs w:val="25"/>
          <w:lang w:val="sr-Cyrl-RS"/>
        </w:rPr>
        <w:t xml:space="preserve">. </w:t>
      </w:r>
    </w:p>
    <w:p w:rsidR="005107A8" w:rsidRPr="0064232A" w:rsidRDefault="005107A8" w:rsidP="005107A8">
      <w:pPr>
        <w:tabs>
          <w:tab w:val="left" w:pos="993"/>
        </w:tabs>
        <w:spacing w:after="24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Седници нису присуствовали: Усаме Зукорлић, заменик председника Републичке изборне комисије; чланови Комисије: Марко Јанковић, </w:t>
      </w:r>
      <w:r w:rsidR="00F760A5" w:rsidRPr="0064232A">
        <w:rPr>
          <w:rFonts w:ascii="Times New Roman" w:eastAsia="Calibri" w:hAnsi="Times New Roman" w:cs="Times New Roman"/>
          <w:sz w:val="25"/>
          <w:szCs w:val="25"/>
          <w:lang w:val="sr-Cyrl-RS"/>
        </w:rPr>
        <w:t>Бранкица Јовић</w:t>
      </w:r>
      <w:r w:rsidR="00F760A5" w:rsidRPr="0064232A">
        <w:rPr>
          <w:rFonts w:ascii="Times New Roman" w:eastAsia="Calibri" w:hAnsi="Times New Roman" w:cs="Times New Roman"/>
          <w:sz w:val="25"/>
          <w:szCs w:val="25"/>
          <w:lang w:val="sr-Latn-RS"/>
        </w:rPr>
        <w:t>,</w:t>
      </w:r>
      <w:r w:rsidR="00F760A5"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Ђорђе Павловић, Бисерка Живковић, Милош Томашевић</w:t>
      </w:r>
      <w:r w:rsidRPr="0064232A">
        <w:rPr>
          <w:rFonts w:ascii="Times New Roman" w:eastAsia="Calibri" w:hAnsi="Times New Roman" w:cs="Times New Roman"/>
          <w:sz w:val="25"/>
          <w:szCs w:val="25"/>
          <w:lang w:val="sr-Latn-RS"/>
        </w:rPr>
        <w:t xml:space="preserve"> </w:t>
      </w:r>
      <w:r w:rsidRPr="0064232A">
        <w:rPr>
          <w:rFonts w:ascii="Times New Roman" w:eastAsia="Calibri" w:hAnsi="Times New Roman" w:cs="Times New Roman"/>
          <w:sz w:val="25"/>
          <w:szCs w:val="25"/>
          <w:lang w:val="sr-Cyrl-RS"/>
        </w:rPr>
        <w:t>и Жељка Радета</w:t>
      </w:r>
      <w:r w:rsidRPr="0064232A">
        <w:rPr>
          <w:rFonts w:ascii="Times New Roman" w:eastAsia="Calibri" w:hAnsi="Times New Roman" w:cs="Times New Roman"/>
          <w:sz w:val="25"/>
          <w:szCs w:val="25"/>
          <w:lang w:val="sr-Latn-RS"/>
        </w:rPr>
        <w:t>,</w:t>
      </w:r>
      <w:r w:rsidRPr="0064232A">
        <w:rPr>
          <w:rFonts w:ascii="Times New Roman" w:eastAsia="Calibri" w:hAnsi="Times New Roman" w:cs="Times New Roman"/>
          <w:sz w:val="25"/>
          <w:szCs w:val="25"/>
          <w:lang w:val="sr-Cyrl-RS"/>
        </w:rPr>
        <w:t xml:space="preserve"> као и др Миладин Ковачевић; заменици присутних чланова: </w:t>
      </w:r>
      <w:r w:rsidR="00D85056" w:rsidRPr="0064232A">
        <w:rPr>
          <w:rFonts w:ascii="Times New Roman" w:eastAsia="Calibri" w:hAnsi="Times New Roman" w:cs="Times New Roman"/>
          <w:sz w:val="25"/>
          <w:szCs w:val="25"/>
          <w:lang w:val="sr-Cyrl-RS"/>
        </w:rPr>
        <w:t xml:space="preserve">Бранибор Јовичић, Маја Пејчић, </w:t>
      </w:r>
      <w:r w:rsidRPr="0064232A">
        <w:rPr>
          <w:rFonts w:ascii="Times New Roman" w:eastAsia="Calibri" w:hAnsi="Times New Roman" w:cs="Times New Roman"/>
          <w:sz w:val="25"/>
          <w:szCs w:val="25"/>
          <w:lang w:val="sr-Cyrl-RS"/>
        </w:rPr>
        <w:t>Милован Амиџић, Марко Кулић, Александар Чамагић</w:t>
      </w:r>
      <w:r w:rsidR="007B77C4" w:rsidRPr="0064232A">
        <w:rPr>
          <w:rFonts w:ascii="Times New Roman" w:eastAsia="Calibri" w:hAnsi="Times New Roman" w:cs="Times New Roman"/>
          <w:sz w:val="25"/>
          <w:szCs w:val="25"/>
          <w:lang w:val="sr-Cyrl-RS"/>
        </w:rPr>
        <w:t xml:space="preserve"> и</w:t>
      </w:r>
      <w:r w:rsidRPr="0064232A">
        <w:rPr>
          <w:rFonts w:ascii="Times New Roman" w:eastAsia="Calibri" w:hAnsi="Times New Roman" w:cs="Times New Roman"/>
          <w:sz w:val="25"/>
          <w:szCs w:val="25"/>
          <w:lang w:val="sr-Cyrl-RS"/>
        </w:rPr>
        <w:t xml:space="preserve"> Гордана Радић Поповић; заменици одсутних чланова: Милош Срећковић и Марица Бурсаћ, као и Срђан Смиљанић, секретар Републичке изборне комисије.</w:t>
      </w:r>
    </w:p>
    <w:p w:rsidR="005107A8" w:rsidRPr="0064232A" w:rsidRDefault="005107A8" w:rsidP="005107A8">
      <w:pPr>
        <w:tabs>
          <w:tab w:val="left" w:pos="993"/>
        </w:tabs>
        <w:spacing w:after="24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Осим чланова и заменика чланова Комисије, седници су присуствовали: Владимир Шутић, помоћник директора Републичког завода за статистику, Ана Трифуновић, овлашћени посматрач Удружења Грађани на стражи</w:t>
      </w:r>
      <w:r w:rsidR="00C02976" w:rsidRPr="0064232A">
        <w:rPr>
          <w:rFonts w:ascii="Times New Roman" w:eastAsia="Calibri" w:hAnsi="Times New Roman" w:cs="Times New Roman"/>
          <w:sz w:val="25"/>
          <w:szCs w:val="25"/>
          <w:lang w:val="sr-Cyrl-RS"/>
        </w:rPr>
        <w:t xml:space="preserve"> и</w:t>
      </w:r>
      <w:r w:rsidRPr="0064232A">
        <w:rPr>
          <w:rFonts w:ascii="Times New Roman" w:eastAsia="Calibri" w:hAnsi="Times New Roman" w:cs="Times New Roman"/>
          <w:sz w:val="25"/>
          <w:szCs w:val="25"/>
          <w:lang w:val="sr-Cyrl-RS"/>
        </w:rPr>
        <w:t xml:space="preserve"> Емилија Орестијевић, овлашћени посматрач Удружења Цесид.</w:t>
      </w:r>
    </w:p>
    <w:p w:rsidR="005107A8" w:rsidRPr="0064232A" w:rsidRDefault="005107A8" w:rsidP="005107A8">
      <w:pPr>
        <w:tabs>
          <w:tab w:val="left" w:pos="993"/>
        </w:tabs>
        <w:spacing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На предлог председника, Комисија је, једногласно (20 за) и без дискусије, утврдила следећи</w:t>
      </w:r>
    </w:p>
    <w:p w:rsidR="005107A8" w:rsidRPr="0064232A" w:rsidRDefault="005107A8" w:rsidP="005107A8">
      <w:pPr>
        <w:spacing w:line="240" w:lineRule="auto"/>
        <w:jc w:val="center"/>
        <w:rPr>
          <w:rFonts w:ascii="Times New Roman" w:eastAsia="Calibri" w:hAnsi="Times New Roman" w:cs="Times New Roman"/>
          <w:sz w:val="25"/>
          <w:szCs w:val="25"/>
          <w:lang w:val="ru-RU"/>
        </w:rPr>
      </w:pPr>
      <w:r w:rsidRPr="0064232A">
        <w:rPr>
          <w:rFonts w:ascii="Times New Roman" w:eastAsia="Calibri" w:hAnsi="Times New Roman" w:cs="Times New Roman"/>
          <w:sz w:val="25"/>
          <w:szCs w:val="25"/>
          <w:lang w:val="sr-Cyrl-RS"/>
        </w:rPr>
        <w:t>Д н е в н и   р е д:</w:t>
      </w:r>
    </w:p>
    <w:p w:rsidR="00E3303F" w:rsidRPr="0064232A" w:rsidRDefault="005107A8" w:rsidP="00E3303F">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hAnsi="Times New Roman" w:cs="Times New Roman"/>
          <w:sz w:val="25"/>
          <w:szCs w:val="25"/>
          <w:lang w:val="sr-Cyrl-RS"/>
        </w:rPr>
        <w:tab/>
      </w:r>
      <w:r w:rsidR="00E3303F" w:rsidRPr="0064232A">
        <w:rPr>
          <w:rFonts w:ascii="Times New Roman" w:eastAsia="Calibri" w:hAnsi="Times New Roman" w:cs="Times New Roman"/>
          <w:sz w:val="25"/>
          <w:szCs w:val="25"/>
          <w:lang w:val="sr-Cyrl-RS"/>
        </w:rPr>
        <w:t>1.</w:t>
      </w:r>
      <w:r w:rsidR="00E3303F" w:rsidRPr="0064232A">
        <w:rPr>
          <w:rFonts w:ascii="Calibri" w:eastAsia="Calibri" w:hAnsi="Calibri" w:cs="Times New Roman"/>
          <w:sz w:val="25"/>
          <w:szCs w:val="25"/>
          <w:lang w:val="ru-RU"/>
        </w:rPr>
        <w:t xml:space="preserve"> </w:t>
      </w:r>
      <w:r w:rsidR="00E3303F" w:rsidRPr="0064232A">
        <w:rPr>
          <w:rFonts w:ascii="Times New Roman" w:eastAsia="Calibri" w:hAnsi="Times New Roman" w:cs="Times New Roman"/>
          <w:sz w:val="25"/>
          <w:szCs w:val="25"/>
          <w:lang w:val="sr-Cyrl-RS"/>
        </w:rPr>
        <w:t>Утврђивање извештаја о резултатима гласања на републичком референдуму одржаном 16. јануара 2022. године на гласачким местима у иностранству;</w:t>
      </w:r>
    </w:p>
    <w:p w:rsidR="00E3303F" w:rsidRPr="00E3303F" w:rsidRDefault="00E3303F" w:rsidP="00E3303F">
      <w:pPr>
        <w:tabs>
          <w:tab w:val="left" w:pos="993"/>
        </w:tabs>
        <w:spacing w:after="120" w:line="240" w:lineRule="auto"/>
        <w:jc w:val="both"/>
        <w:rPr>
          <w:rFonts w:ascii="Times New Roman" w:eastAsia="Calibri" w:hAnsi="Times New Roman" w:cs="Times New Roman"/>
          <w:sz w:val="25"/>
          <w:szCs w:val="25"/>
          <w:lang w:val="sr-Cyrl-RS"/>
        </w:rPr>
      </w:pPr>
      <w:r w:rsidRPr="00E3303F">
        <w:rPr>
          <w:rFonts w:ascii="Times New Roman" w:eastAsia="Calibri" w:hAnsi="Times New Roman" w:cs="Times New Roman"/>
          <w:sz w:val="25"/>
          <w:szCs w:val="25"/>
          <w:lang w:val="sr-Cyrl-RS"/>
        </w:rPr>
        <w:tab/>
        <w:t>2. Одлучивање о приговору гласача Момира Радића из Београда (02 Број: 014-182/22 од 17. јануара 2022. године);</w:t>
      </w:r>
    </w:p>
    <w:p w:rsidR="00E3303F" w:rsidRPr="00E3303F" w:rsidRDefault="00E3303F" w:rsidP="00E3303F">
      <w:pPr>
        <w:tabs>
          <w:tab w:val="left" w:pos="993"/>
        </w:tabs>
        <w:spacing w:after="120" w:line="240" w:lineRule="auto"/>
        <w:jc w:val="both"/>
        <w:rPr>
          <w:rFonts w:ascii="Times New Roman" w:eastAsia="Calibri" w:hAnsi="Times New Roman" w:cs="Times New Roman"/>
          <w:sz w:val="25"/>
          <w:szCs w:val="25"/>
          <w:lang w:val="sr-Cyrl-RS"/>
        </w:rPr>
      </w:pPr>
      <w:r w:rsidRPr="00E3303F">
        <w:rPr>
          <w:rFonts w:ascii="Times New Roman" w:eastAsia="Calibri" w:hAnsi="Times New Roman" w:cs="Times New Roman"/>
          <w:sz w:val="25"/>
          <w:szCs w:val="25"/>
          <w:lang w:val="sr-Cyrl-RS"/>
        </w:rPr>
        <w:lastRenderedPageBreak/>
        <w:tab/>
        <w:t>3. Одлучивање о приговору гласача Вељка Раковића из Рашке (02 Број: 014-222/22 од 18. јануара 2022. године);</w:t>
      </w:r>
    </w:p>
    <w:p w:rsidR="00E3303F" w:rsidRPr="00E3303F" w:rsidRDefault="00E3303F" w:rsidP="00E3303F">
      <w:pPr>
        <w:tabs>
          <w:tab w:val="left" w:pos="993"/>
        </w:tabs>
        <w:spacing w:after="120" w:line="240" w:lineRule="auto"/>
        <w:jc w:val="both"/>
        <w:rPr>
          <w:rFonts w:ascii="Times New Roman" w:eastAsia="Calibri" w:hAnsi="Times New Roman" w:cs="Times New Roman"/>
          <w:sz w:val="25"/>
          <w:szCs w:val="25"/>
          <w:lang w:val="sr-Cyrl-RS"/>
        </w:rPr>
      </w:pPr>
      <w:r w:rsidRPr="00E3303F">
        <w:rPr>
          <w:rFonts w:ascii="Times New Roman" w:eastAsia="Calibri" w:hAnsi="Times New Roman" w:cs="Times New Roman"/>
          <w:sz w:val="25"/>
          <w:szCs w:val="25"/>
          <w:lang w:val="sr-Cyrl-RS"/>
        </w:rPr>
        <w:tab/>
        <w:t>4. Одлучивање о приговору</w:t>
      </w:r>
      <w:r w:rsidRPr="00E3303F">
        <w:rPr>
          <w:rFonts w:ascii="Calibri" w:eastAsia="Calibri" w:hAnsi="Calibri" w:cs="Times New Roman"/>
          <w:sz w:val="25"/>
          <w:szCs w:val="25"/>
          <w:lang w:val="ru-RU"/>
        </w:rPr>
        <w:t xml:space="preserve"> </w:t>
      </w:r>
      <w:r w:rsidRPr="00E3303F">
        <w:rPr>
          <w:rFonts w:ascii="Times New Roman" w:eastAsia="Calibri" w:hAnsi="Times New Roman" w:cs="Times New Roman"/>
          <w:sz w:val="25"/>
          <w:szCs w:val="25"/>
          <w:lang w:val="sr-Cyrl-RS"/>
        </w:rPr>
        <w:t>Драгане Гашић, члана Општинске изборне комисије општине Куршумлија и Радована Ђорђевића (02 Број: 014-224/22 од 18. јануара 2022. године)</w:t>
      </w:r>
    </w:p>
    <w:p w:rsidR="00E3303F" w:rsidRPr="00E3303F" w:rsidRDefault="00E3303F" w:rsidP="00E3303F">
      <w:pPr>
        <w:tabs>
          <w:tab w:val="left" w:pos="993"/>
        </w:tabs>
        <w:spacing w:after="120" w:line="240" w:lineRule="auto"/>
        <w:jc w:val="both"/>
        <w:rPr>
          <w:rFonts w:ascii="Times New Roman" w:eastAsia="Calibri" w:hAnsi="Times New Roman" w:cs="Times New Roman"/>
          <w:sz w:val="25"/>
          <w:szCs w:val="25"/>
          <w:lang w:val="sr-Cyrl-RS"/>
        </w:rPr>
      </w:pPr>
      <w:r w:rsidRPr="00E3303F">
        <w:rPr>
          <w:rFonts w:ascii="Times New Roman" w:eastAsia="Calibri" w:hAnsi="Times New Roman" w:cs="Times New Roman"/>
          <w:sz w:val="25"/>
          <w:szCs w:val="25"/>
          <w:lang w:val="sr-Cyrl-RS"/>
        </w:rPr>
        <w:tab/>
        <w:t>5. Одлучивање о приговору Драгане Гашић, члана Општинске изборне комисије општине Куршумлија (02 Број: 014-225/22 од 18. јануара 2022. године);</w:t>
      </w:r>
    </w:p>
    <w:p w:rsidR="00E3303F" w:rsidRPr="00E3303F" w:rsidRDefault="00E3303F" w:rsidP="00E3303F">
      <w:pPr>
        <w:tabs>
          <w:tab w:val="left" w:pos="993"/>
        </w:tabs>
        <w:spacing w:after="240" w:line="240" w:lineRule="auto"/>
        <w:jc w:val="both"/>
        <w:rPr>
          <w:rFonts w:ascii="Times New Roman" w:eastAsia="Calibri" w:hAnsi="Times New Roman" w:cs="Times New Roman"/>
          <w:sz w:val="25"/>
          <w:szCs w:val="25"/>
          <w:lang w:val="sr-Cyrl-RS"/>
        </w:rPr>
      </w:pPr>
      <w:r w:rsidRPr="00E3303F">
        <w:rPr>
          <w:rFonts w:ascii="Times New Roman" w:eastAsia="Calibri" w:hAnsi="Times New Roman" w:cs="Times New Roman"/>
          <w:sz w:val="25"/>
          <w:szCs w:val="25"/>
          <w:lang w:val="sr-Cyrl-RS"/>
        </w:rPr>
        <w:tab/>
        <w:t>6. Р а з н о.</w:t>
      </w:r>
    </w:p>
    <w:p w:rsidR="005107A8" w:rsidRPr="0064232A" w:rsidRDefault="005107A8" w:rsidP="00E3303F">
      <w:pPr>
        <w:tabs>
          <w:tab w:val="left" w:pos="993"/>
        </w:tabs>
        <w:spacing w:after="120" w:line="240" w:lineRule="auto"/>
        <w:jc w:val="both"/>
        <w:rPr>
          <w:rFonts w:ascii="Times New Roman" w:hAnsi="Times New Roman" w:cs="Times New Roman"/>
          <w:sz w:val="23"/>
          <w:szCs w:val="23"/>
          <w:lang w:val="sr-Cyrl-RS"/>
        </w:rPr>
      </w:pPr>
      <w:r w:rsidRPr="0064232A">
        <w:rPr>
          <w:rFonts w:ascii="Times New Roman" w:eastAsia="Calibri" w:hAnsi="Times New Roman" w:cs="Times New Roman"/>
          <w:b/>
          <w:sz w:val="25"/>
          <w:szCs w:val="25"/>
          <w:u w:val="single"/>
          <w:lang w:val="sr-Cyrl-RS"/>
        </w:rPr>
        <w:t>Прва тачка дневног реда</w:t>
      </w:r>
      <w:r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4"/>
          <w:szCs w:val="24"/>
          <w:lang w:val="sr-Cyrl-RS"/>
        </w:rPr>
        <w:t xml:space="preserve"> </w:t>
      </w:r>
      <w:r w:rsidR="00953BF4" w:rsidRPr="0064232A">
        <w:rPr>
          <w:rFonts w:ascii="Times New Roman" w:hAnsi="Times New Roman" w:cs="Times New Roman"/>
          <w:sz w:val="23"/>
          <w:szCs w:val="23"/>
          <w:lang w:val="sr-Cyrl-RS"/>
        </w:rPr>
        <w:t>Утврђивање извештаја о резултатима гласања на републичком референдуму одржаном 16. јануара 2022. године на гласачким местима у иностранству</w:t>
      </w:r>
    </w:p>
    <w:p w:rsidR="00953BF4" w:rsidRPr="0064232A" w:rsidRDefault="00953BF4" w:rsidP="00E3303F">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hAnsi="Times New Roman" w:cs="Times New Roman"/>
          <w:szCs w:val="24"/>
          <w:lang w:val="sr-Cyrl-RS"/>
        </w:rPr>
        <w:tab/>
      </w:r>
      <w:r w:rsidRPr="0064232A">
        <w:rPr>
          <w:rFonts w:ascii="Times New Roman" w:eastAsia="Calibri" w:hAnsi="Times New Roman" w:cs="Times New Roman"/>
          <w:sz w:val="25"/>
          <w:szCs w:val="25"/>
          <w:lang w:val="sr-Cyrl-RS"/>
        </w:rPr>
        <w:t xml:space="preserve">У уводним напоменама, председник Комисије је </w:t>
      </w:r>
      <w:r w:rsidRPr="0064232A">
        <w:rPr>
          <w:rFonts w:ascii="Times New Roman" w:eastAsia="Calibri" w:hAnsi="Times New Roman" w:cs="Times New Roman"/>
          <w:sz w:val="25"/>
          <w:szCs w:val="25"/>
          <w:lang w:val="sr-Cyrl-RS"/>
        </w:rPr>
        <w:t>истакао да су чланови Комисије у материјалу за ову тачку дневног реда добили Предлог</w:t>
      </w:r>
      <w:r w:rsidRPr="0064232A">
        <w:rPr>
          <w:sz w:val="25"/>
          <w:szCs w:val="25"/>
        </w:rPr>
        <w:t xml:space="preserve"> </w:t>
      </w:r>
      <w:r w:rsidRPr="0064232A">
        <w:rPr>
          <w:rFonts w:ascii="Times New Roman" w:eastAsia="Calibri" w:hAnsi="Times New Roman" w:cs="Times New Roman"/>
          <w:sz w:val="25"/>
          <w:szCs w:val="25"/>
          <w:lang w:val="sr-Cyrl-RS"/>
        </w:rPr>
        <w:t>извештаја о резултатима гласања на републичком референдуму одржаном 16. јануара 2022. године на гласачким местима у иностранству.</w:t>
      </w:r>
    </w:p>
    <w:p w:rsidR="00953BF4" w:rsidRPr="0064232A" w:rsidRDefault="00953BF4" w:rsidP="00E3303F">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r>
      <w:r w:rsidR="003653B7" w:rsidRPr="0064232A">
        <w:rPr>
          <w:rFonts w:ascii="Times New Roman" w:eastAsia="Calibri" w:hAnsi="Times New Roman" w:cs="Times New Roman"/>
          <w:sz w:val="25"/>
          <w:szCs w:val="25"/>
          <w:lang w:val="sr-Cyrl-RS"/>
        </w:rPr>
        <w:t>Напоменуо је да је Комисија, преко Министарства спољних послова, примила гласачки материјал са свих гласачких места у иностранству.</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Нагласио је да су резултати гласања на републичком референдуму, одржаном 16. јануара 2022. године, на гласачким местима у иностранству следећи:</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б</w:t>
      </w:r>
      <w:r w:rsidRPr="0064232A">
        <w:rPr>
          <w:rFonts w:ascii="Times New Roman" w:eastAsia="Calibri" w:hAnsi="Times New Roman" w:cs="Times New Roman"/>
          <w:sz w:val="25"/>
          <w:szCs w:val="25"/>
          <w:lang w:val="sr-Cyrl-RS"/>
        </w:rPr>
        <w:t>рој гласачких мест</w:t>
      </w:r>
      <w:r w:rsidRPr="0064232A">
        <w:rPr>
          <w:rFonts w:ascii="Times New Roman" w:eastAsia="Calibri" w:hAnsi="Times New Roman" w:cs="Times New Roman"/>
          <w:sz w:val="25"/>
          <w:szCs w:val="25"/>
          <w:lang w:val="sr-Cyrl-RS"/>
        </w:rPr>
        <w:t xml:space="preserve">а на којима је обављено гласање је </w:t>
      </w:r>
      <w:r w:rsidRPr="0064232A">
        <w:rPr>
          <w:rFonts w:ascii="Times New Roman" w:eastAsia="Calibri" w:hAnsi="Times New Roman" w:cs="Times New Roman"/>
          <w:sz w:val="25"/>
          <w:szCs w:val="25"/>
          <w:lang w:val="sr-Cyrl-RS"/>
        </w:rPr>
        <w:t>10</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у</w:t>
      </w:r>
      <w:r w:rsidRPr="0064232A">
        <w:rPr>
          <w:rFonts w:ascii="Times New Roman" w:eastAsia="Calibri" w:hAnsi="Times New Roman" w:cs="Times New Roman"/>
          <w:sz w:val="25"/>
          <w:szCs w:val="25"/>
          <w:lang w:val="sr-Cyrl-RS"/>
        </w:rPr>
        <w:t>купан број гласача уписаних у изводе из бирачког списка и евентуалне спискове накнадних промена у бирачком списку</w:t>
      </w:r>
      <w:r w:rsidR="003370F5">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 xml:space="preserve">је </w:t>
      </w:r>
      <w:r w:rsidRPr="0064232A">
        <w:rPr>
          <w:rFonts w:ascii="Times New Roman" w:eastAsia="Calibri" w:hAnsi="Times New Roman" w:cs="Times New Roman"/>
          <w:sz w:val="25"/>
          <w:szCs w:val="25"/>
          <w:lang w:val="sr-Cyrl-RS"/>
        </w:rPr>
        <w:t>1.766</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у</w:t>
      </w:r>
      <w:r w:rsidRPr="0064232A">
        <w:rPr>
          <w:rFonts w:ascii="Times New Roman" w:eastAsia="Calibri" w:hAnsi="Times New Roman" w:cs="Times New Roman"/>
          <w:sz w:val="25"/>
          <w:szCs w:val="25"/>
          <w:lang w:val="sr-Cyrl-RS"/>
        </w:rPr>
        <w:t>купан број гласача који су гласали</w:t>
      </w:r>
      <w:r w:rsidRPr="0064232A">
        <w:rPr>
          <w:rFonts w:ascii="Times New Roman" w:eastAsia="Calibri" w:hAnsi="Times New Roman" w:cs="Times New Roman"/>
          <w:sz w:val="25"/>
          <w:szCs w:val="25"/>
          <w:lang w:val="sr-Cyrl-RS"/>
        </w:rPr>
        <w:tab/>
      </w:r>
      <w:r w:rsidR="003370F5">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 xml:space="preserve">је </w:t>
      </w:r>
      <w:r w:rsidRPr="0064232A">
        <w:rPr>
          <w:rFonts w:ascii="Times New Roman" w:eastAsia="Calibri" w:hAnsi="Times New Roman" w:cs="Times New Roman"/>
          <w:sz w:val="25"/>
          <w:szCs w:val="25"/>
          <w:lang w:val="sr-Cyrl-RS"/>
        </w:rPr>
        <w:t>839</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w:t>
      </w:r>
      <w:r w:rsidR="005506E6"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у</w:t>
      </w:r>
      <w:r w:rsidRPr="0064232A">
        <w:rPr>
          <w:rFonts w:ascii="Times New Roman" w:eastAsia="Calibri" w:hAnsi="Times New Roman" w:cs="Times New Roman"/>
          <w:sz w:val="25"/>
          <w:szCs w:val="25"/>
          <w:lang w:val="sr-Cyrl-RS"/>
        </w:rPr>
        <w:t>купан број гласачких листића примљених на гласачким местима</w:t>
      </w:r>
      <w:r w:rsidRPr="0064232A">
        <w:rPr>
          <w:rFonts w:ascii="Times New Roman" w:eastAsia="Calibri" w:hAnsi="Times New Roman" w:cs="Times New Roman"/>
          <w:sz w:val="25"/>
          <w:szCs w:val="25"/>
          <w:lang w:val="sr-Cyrl-RS"/>
        </w:rPr>
        <w:t xml:space="preserve"> је </w:t>
      </w:r>
      <w:r w:rsidRPr="0064232A">
        <w:rPr>
          <w:rFonts w:ascii="Times New Roman" w:eastAsia="Calibri" w:hAnsi="Times New Roman" w:cs="Times New Roman"/>
          <w:sz w:val="25"/>
          <w:szCs w:val="25"/>
          <w:lang w:val="sr-Cyrl-RS"/>
        </w:rPr>
        <w:t>1.766</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у</w:t>
      </w:r>
      <w:r w:rsidRPr="0064232A">
        <w:rPr>
          <w:rFonts w:ascii="Times New Roman" w:eastAsia="Calibri" w:hAnsi="Times New Roman" w:cs="Times New Roman"/>
          <w:sz w:val="25"/>
          <w:szCs w:val="25"/>
          <w:lang w:val="sr-Cyrl-RS"/>
        </w:rPr>
        <w:t>купан број неупотребљених гласачких листића</w:t>
      </w:r>
      <w:r w:rsidRPr="0064232A">
        <w:rPr>
          <w:rFonts w:ascii="Times New Roman" w:eastAsia="Calibri" w:hAnsi="Times New Roman" w:cs="Times New Roman"/>
          <w:sz w:val="25"/>
          <w:szCs w:val="25"/>
          <w:lang w:val="sr-Cyrl-RS"/>
        </w:rPr>
        <w:t xml:space="preserve"> је</w:t>
      </w:r>
      <w:r w:rsidR="005506E6"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927</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у</w:t>
      </w:r>
      <w:r w:rsidRPr="0064232A">
        <w:rPr>
          <w:rFonts w:ascii="Times New Roman" w:eastAsia="Calibri" w:hAnsi="Times New Roman" w:cs="Times New Roman"/>
          <w:sz w:val="25"/>
          <w:szCs w:val="25"/>
          <w:lang w:val="sr-Cyrl-RS"/>
        </w:rPr>
        <w:t>купан број употребљених гласачких листића (укупан број гласачких листића који се налазио у гласачким кутијама)</w:t>
      </w:r>
      <w:r w:rsidRPr="0064232A">
        <w:rPr>
          <w:rFonts w:ascii="Times New Roman" w:eastAsia="Calibri" w:hAnsi="Times New Roman" w:cs="Times New Roman"/>
          <w:sz w:val="25"/>
          <w:szCs w:val="25"/>
          <w:lang w:val="sr-Cyrl-RS"/>
        </w:rPr>
        <w:t xml:space="preserve"> је</w:t>
      </w:r>
      <w:r w:rsidR="003370F5">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839</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у</w:t>
      </w:r>
      <w:r w:rsidRPr="0064232A">
        <w:rPr>
          <w:rFonts w:ascii="Times New Roman" w:eastAsia="Calibri" w:hAnsi="Times New Roman" w:cs="Times New Roman"/>
          <w:sz w:val="25"/>
          <w:szCs w:val="25"/>
          <w:lang w:val="sr-Cyrl-RS"/>
        </w:rPr>
        <w:t>купан број неважећих гласачких листића</w:t>
      </w:r>
      <w:r w:rsidRPr="0064232A">
        <w:rPr>
          <w:rFonts w:ascii="Times New Roman" w:eastAsia="Calibri" w:hAnsi="Times New Roman" w:cs="Times New Roman"/>
          <w:sz w:val="25"/>
          <w:szCs w:val="25"/>
          <w:lang w:val="sr-Cyrl-RS"/>
        </w:rPr>
        <w:t xml:space="preserve"> је </w:t>
      </w:r>
      <w:r w:rsidRPr="0064232A">
        <w:rPr>
          <w:rFonts w:ascii="Times New Roman" w:eastAsia="Calibri" w:hAnsi="Times New Roman" w:cs="Times New Roman"/>
          <w:sz w:val="25"/>
          <w:szCs w:val="25"/>
          <w:lang w:val="sr-Cyrl-RS"/>
        </w:rPr>
        <w:t>5</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у</w:t>
      </w:r>
      <w:r w:rsidRPr="0064232A">
        <w:rPr>
          <w:rFonts w:ascii="Times New Roman" w:eastAsia="Calibri" w:hAnsi="Times New Roman" w:cs="Times New Roman"/>
          <w:sz w:val="25"/>
          <w:szCs w:val="25"/>
          <w:lang w:val="sr-Cyrl-RS"/>
        </w:rPr>
        <w:t>купан број важећих гласачких листића</w:t>
      </w:r>
      <w:r w:rsidRPr="0064232A">
        <w:rPr>
          <w:rFonts w:ascii="Times New Roman" w:eastAsia="Calibri" w:hAnsi="Times New Roman" w:cs="Times New Roman"/>
          <w:sz w:val="25"/>
          <w:szCs w:val="25"/>
          <w:lang w:val="sr-Cyrl-RS"/>
        </w:rPr>
        <w:t xml:space="preserve"> је </w:t>
      </w:r>
      <w:r w:rsidRPr="0064232A">
        <w:rPr>
          <w:rFonts w:ascii="Times New Roman" w:eastAsia="Calibri" w:hAnsi="Times New Roman" w:cs="Times New Roman"/>
          <w:sz w:val="25"/>
          <w:szCs w:val="25"/>
          <w:lang w:val="sr-Cyrl-RS"/>
        </w:rPr>
        <w:t>834</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у</w:t>
      </w:r>
      <w:r w:rsidRPr="0064232A">
        <w:rPr>
          <w:rFonts w:ascii="Times New Roman" w:eastAsia="Calibri" w:hAnsi="Times New Roman" w:cs="Times New Roman"/>
          <w:sz w:val="25"/>
          <w:szCs w:val="25"/>
          <w:lang w:val="sr-Cyrl-RS"/>
        </w:rPr>
        <w:t>купан број гласача који су се изјасн</w:t>
      </w:r>
      <w:r w:rsidRPr="0064232A">
        <w:rPr>
          <w:rFonts w:ascii="Times New Roman" w:eastAsia="Calibri" w:hAnsi="Times New Roman" w:cs="Times New Roman"/>
          <w:sz w:val="25"/>
          <w:szCs w:val="25"/>
          <w:lang w:val="sr-Cyrl-RS"/>
        </w:rPr>
        <w:t xml:space="preserve">или заокруживањем одговора „ДА“ је </w:t>
      </w:r>
      <w:r w:rsidRPr="0064232A">
        <w:rPr>
          <w:rFonts w:ascii="Times New Roman" w:eastAsia="Calibri" w:hAnsi="Times New Roman" w:cs="Times New Roman"/>
          <w:sz w:val="25"/>
          <w:szCs w:val="25"/>
          <w:lang w:val="sr-Cyrl-RS"/>
        </w:rPr>
        <w:t>336</w:t>
      </w:r>
      <w:r w:rsidRPr="0064232A">
        <w:rPr>
          <w:rFonts w:ascii="Times New Roman" w:eastAsia="Calibri" w:hAnsi="Times New Roman" w:cs="Times New Roman"/>
          <w:sz w:val="25"/>
          <w:szCs w:val="25"/>
          <w:lang w:val="sr-Cyrl-RS"/>
        </w:rPr>
        <w:t>;</w:t>
      </w:r>
    </w:p>
    <w:p w:rsidR="003653B7" w:rsidRPr="0064232A" w:rsidRDefault="003653B7" w:rsidP="003653B7">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у</w:t>
      </w:r>
      <w:r w:rsidRPr="0064232A">
        <w:rPr>
          <w:rFonts w:ascii="Times New Roman" w:eastAsia="Calibri" w:hAnsi="Times New Roman" w:cs="Times New Roman"/>
          <w:sz w:val="25"/>
          <w:szCs w:val="25"/>
          <w:lang w:val="sr-Cyrl-RS"/>
        </w:rPr>
        <w:t>купан број гласача који су се изјаснили заокруживањем одговора „НЕ“</w:t>
      </w:r>
      <w:r w:rsidRPr="0064232A">
        <w:rPr>
          <w:rFonts w:ascii="Times New Roman" w:eastAsia="Calibri" w:hAnsi="Times New Roman" w:cs="Times New Roman"/>
          <w:sz w:val="25"/>
          <w:szCs w:val="25"/>
          <w:lang w:val="sr-Cyrl-RS"/>
        </w:rPr>
        <w:t xml:space="preserve"> је </w:t>
      </w:r>
      <w:r w:rsidRPr="0064232A">
        <w:rPr>
          <w:rFonts w:ascii="Times New Roman" w:eastAsia="Calibri" w:hAnsi="Times New Roman" w:cs="Times New Roman"/>
          <w:sz w:val="25"/>
          <w:szCs w:val="25"/>
          <w:lang w:val="sr-Cyrl-RS"/>
        </w:rPr>
        <w:t>498</w:t>
      </w:r>
      <w:r w:rsidRPr="0064232A">
        <w:rPr>
          <w:rFonts w:ascii="Times New Roman" w:eastAsia="Calibri" w:hAnsi="Times New Roman" w:cs="Times New Roman"/>
          <w:sz w:val="25"/>
          <w:szCs w:val="25"/>
          <w:lang w:val="sr-Cyrl-RS"/>
        </w:rPr>
        <w:t>.</w:t>
      </w:r>
    </w:p>
    <w:p w:rsidR="003653B7" w:rsidRPr="0064232A" w:rsidRDefault="00006569"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Није било дискусије.</w:t>
      </w:r>
    </w:p>
    <w:p w:rsidR="00006569" w:rsidRPr="0064232A" w:rsidRDefault="00006569"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r>
      <w:r w:rsidR="00870547" w:rsidRPr="0064232A">
        <w:rPr>
          <w:rFonts w:ascii="Times New Roman" w:eastAsia="Calibri" w:hAnsi="Times New Roman" w:cs="Times New Roman"/>
          <w:sz w:val="25"/>
          <w:szCs w:val="25"/>
          <w:lang w:val="sr-Cyrl-RS"/>
        </w:rPr>
        <w:t>Комисија је, већином гласова (16 за, један против и четири</w:t>
      </w:r>
      <w:r w:rsidR="00B17B22" w:rsidRPr="0064232A">
        <w:rPr>
          <w:rFonts w:ascii="Times New Roman" w:eastAsia="Calibri" w:hAnsi="Times New Roman" w:cs="Times New Roman"/>
          <w:sz w:val="25"/>
          <w:szCs w:val="25"/>
          <w:lang w:val="sr-Cyrl-RS"/>
        </w:rPr>
        <w:t xml:space="preserve"> нису гласала), </w:t>
      </w:r>
      <w:r w:rsidR="00870547" w:rsidRPr="0064232A">
        <w:rPr>
          <w:rFonts w:ascii="Times New Roman" w:eastAsia="Calibri" w:hAnsi="Times New Roman" w:cs="Times New Roman"/>
          <w:sz w:val="25"/>
          <w:szCs w:val="25"/>
          <w:lang w:val="sr-Cyrl-RS"/>
        </w:rPr>
        <w:t>утврдила Извештај о резултатима гласања на републичком референдуму одржаном 16. јануара 2022. године на гласачким местима у иностранству, у предложеном тексту.</w:t>
      </w:r>
    </w:p>
    <w:p w:rsidR="005107A8" w:rsidRPr="0064232A" w:rsidRDefault="005107A8" w:rsidP="005107A8">
      <w:pPr>
        <w:tabs>
          <w:tab w:val="left" w:pos="993"/>
        </w:tabs>
        <w:spacing w:after="120" w:line="240" w:lineRule="auto"/>
        <w:jc w:val="both"/>
        <w:rPr>
          <w:rFonts w:ascii="Times New Roman" w:eastAsia="Calibri" w:hAnsi="Times New Roman" w:cs="Times New Roman"/>
          <w:sz w:val="23"/>
          <w:szCs w:val="23"/>
          <w:lang w:val="sr-Cyrl-CS"/>
        </w:rPr>
      </w:pPr>
      <w:r w:rsidRPr="0064232A">
        <w:rPr>
          <w:rFonts w:ascii="Times New Roman" w:eastAsia="Calibri" w:hAnsi="Times New Roman" w:cs="Times New Roman"/>
          <w:b/>
          <w:sz w:val="25"/>
          <w:szCs w:val="25"/>
          <w:u w:val="single"/>
          <w:lang w:val="sr-Cyrl-RS"/>
        </w:rPr>
        <w:lastRenderedPageBreak/>
        <w:t>Друга тачка дневног реда</w:t>
      </w:r>
      <w:r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4"/>
          <w:szCs w:val="24"/>
          <w:lang w:val="sr-Cyrl-RS"/>
        </w:rPr>
        <w:t xml:space="preserve"> </w:t>
      </w:r>
      <w:r w:rsidR="00953BF4" w:rsidRPr="0064232A">
        <w:rPr>
          <w:rFonts w:ascii="Times New Roman" w:hAnsi="Times New Roman" w:cs="Times New Roman"/>
          <w:sz w:val="23"/>
          <w:szCs w:val="23"/>
          <w:lang w:val="sr-Cyrl-RS"/>
        </w:rPr>
        <w:t>Одлучивање о приговору гласача Момира Радића из Београда</w:t>
      </w:r>
    </w:p>
    <w:p w:rsidR="004731CB" w:rsidRPr="0064232A" w:rsidRDefault="005107A8" w:rsidP="004731CB">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4"/>
          <w:szCs w:val="24"/>
          <w:lang w:val="sr-Cyrl-RS"/>
        </w:rPr>
        <w:tab/>
      </w:r>
      <w:r w:rsidR="004731CB" w:rsidRPr="0064232A">
        <w:rPr>
          <w:rFonts w:ascii="Times New Roman" w:eastAsia="Calibri" w:hAnsi="Times New Roman" w:cs="Times New Roman"/>
          <w:sz w:val="25"/>
          <w:szCs w:val="25"/>
          <w:lang w:val="sr-Cyrl-RS"/>
        </w:rPr>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одбијен као неоснован. </w:t>
      </w:r>
    </w:p>
    <w:p w:rsidR="004731CB" w:rsidRPr="0064232A" w:rsidRDefault="004731CB" w:rsidP="004731CB">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Истакао је да је приговор примљен </w:t>
      </w:r>
      <w:r w:rsidR="002C0E50" w:rsidRPr="0064232A">
        <w:rPr>
          <w:rFonts w:ascii="Times New Roman" w:eastAsia="Calibri" w:hAnsi="Times New Roman" w:cs="Times New Roman"/>
          <w:sz w:val="25"/>
          <w:szCs w:val="25"/>
          <w:lang w:val="sr-Cyrl-RS"/>
        </w:rPr>
        <w:t>17</w:t>
      </w:r>
      <w:r w:rsidRPr="0064232A">
        <w:rPr>
          <w:rFonts w:ascii="Times New Roman" w:eastAsia="Calibri" w:hAnsi="Times New Roman" w:cs="Times New Roman"/>
          <w:sz w:val="25"/>
          <w:szCs w:val="25"/>
          <w:lang w:val="sr-Cyrl-RS"/>
        </w:rPr>
        <w:t xml:space="preserve">. јануара 2022. године у </w:t>
      </w:r>
      <w:r w:rsidR="002C0E50" w:rsidRPr="0064232A">
        <w:rPr>
          <w:rFonts w:ascii="Times New Roman" w:eastAsia="Calibri" w:hAnsi="Times New Roman" w:cs="Times New Roman"/>
          <w:sz w:val="25"/>
          <w:szCs w:val="25"/>
          <w:lang w:val="sr-Cyrl-RS"/>
        </w:rPr>
        <w:t>13</w:t>
      </w:r>
      <w:r w:rsidRPr="0064232A">
        <w:rPr>
          <w:rFonts w:ascii="Times New Roman" w:eastAsia="Calibri" w:hAnsi="Times New Roman" w:cs="Times New Roman"/>
          <w:sz w:val="25"/>
          <w:szCs w:val="25"/>
          <w:lang w:val="sr-Cyrl-RS"/>
        </w:rPr>
        <w:t>,</w:t>
      </w:r>
      <w:r w:rsidR="002C0E50" w:rsidRPr="0064232A">
        <w:rPr>
          <w:rFonts w:ascii="Times New Roman" w:eastAsia="Calibri" w:hAnsi="Times New Roman" w:cs="Times New Roman"/>
          <w:sz w:val="25"/>
          <w:szCs w:val="25"/>
          <w:lang w:val="sr-Cyrl-RS"/>
        </w:rPr>
        <w:t>43</w:t>
      </w:r>
      <w:r w:rsidRPr="0064232A">
        <w:rPr>
          <w:rFonts w:ascii="Times New Roman" w:eastAsia="Calibri" w:hAnsi="Times New Roman" w:cs="Times New Roman"/>
          <w:sz w:val="25"/>
          <w:szCs w:val="25"/>
          <w:lang w:val="sr-Cyrl-RS"/>
        </w:rPr>
        <w:t xml:space="preserve"> часова, непосредном предајом Писарници Народне скупштине.</w:t>
      </w:r>
    </w:p>
    <w:p w:rsidR="002C0E50" w:rsidRPr="0064232A" w:rsidRDefault="004731CB" w:rsidP="002C0E50">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Напоменуо је да подносилац приговора наводи да</w:t>
      </w:r>
      <w:r w:rsidR="002C0E50" w:rsidRPr="0064232A">
        <w:rPr>
          <w:rFonts w:ascii="Times New Roman" w:eastAsia="Calibri" w:hAnsi="Times New Roman" w:cs="Times New Roman"/>
          <w:sz w:val="25"/>
          <w:szCs w:val="25"/>
          <w:lang w:val="sr-Cyrl-RS"/>
        </w:rPr>
        <w:t>:</w:t>
      </w:r>
    </w:p>
    <w:p w:rsidR="002C0E50" w:rsidRPr="0064232A" w:rsidRDefault="002C0E50" w:rsidP="002C0E50">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w:t>
      </w:r>
      <w:r w:rsidR="004731CB"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начином организовања и спровођења референдума дошло до повреде уставних и законских права на слободно гласање, односно слободно изражавање воље;</w:t>
      </w:r>
    </w:p>
    <w:p w:rsidR="002C0E50" w:rsidRPr="0064232A" w:rsidRDefault="002C0E50" w:rsidP="002C0E50">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 су предмет референдума, како је објашњено, биле обавезе које произлазе из међународних уговора, утврђене од стране Венецијанске комисије, што је забрањено Уставом и Законом; </w:t>
      </w:r>
    </w:p>
    <w:p w:rsidR="002C0E50" w:rsidRPr="0064232A" w:rsidRDefault="002C0E50" w:rsidP="00AF3FE5">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 се законом може смањити цензус излазности </w:t>
      </w:r>
      <w:r w:rsidR="005201E3" w:rsidRPr="0064232A">
        <w:rPr>
          <w:rFonts w:ascii="Times New Roman" w:eastAsia="Calibri" w:hAnsi="Times New Roman" w:cs="Times New Roman"/>
          <w:sz w:val="25"/>
          <w:szCs w:val="25"/>
          <w:lang w:val="sr-Cyrl-RS"/>
        </w:rPr>
        <w:t>испод 50% уписаних бирача</w:t>
      </w:r>
      <w:r w:rsidR="00AF3FE5" w:rsidRPr="0064232A">
        <w:rPr>
          <w:rFonts w:ascii="Times New Roman" w:eastAsia="Calibri" w:hAnsi="Times New Roman" w:cs="Times New Roman"/>
          <w:sz w:val="25"/>
          <w:szCs w:val="25"/>
          <w:lang w:val="sr-Cyrl-RS"/>
        </w:rPr>
        <w:t>;</w:t>
      </w:r>
    </w:p>
    <w:p w:rsidR="002C0E50" w:rsidRPr="0064232A" w:rsidRDefault="002C0E50" w:rsidP="00AF3FE5">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су се бирачи изјашњавали о усвајању Акта о промени Устава, а вероватно њих 99% није ни знало нити разумело шта конкретно пише у том Акту, јер га нису ни добили заједно са гласачким листићем;</w:t>
      </w:r>
    </w:p>
    <w:p w:rsidR="002C0E50" w:rsidRPr="0064232A" w:rsidRDefault="002C0E50" w:rsidP="00AF3FE5">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 </w:t>
      </w:r>
      <w:r w:rsidR="002F798D" w:rsidRPr="0064232A">
        <w:rPr>
          <w:rFonts w:ascii="Times New Roman" w:eastAsia="Calibri" w:hAnsi="Times New Roman" w:cs="Times New Roman"/>
          <w:sz w:val="25"/>
          <w:szCs w:val="25"/>
          <w:lang w:val="sr-Cyrl-RS"/>
        </w:rPr>
        <w:t>грађани нису добили објективне информације о референдумском питању;</w:t>
      </w:r>
    </w:p>
    <w:p w:rsidR="002F798D" w:rsidRPr="0064232A" w:rsidRDefault="002F798D" w:rsidP="004731CB">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су се грађани изјашњавали на гласачком листићу без овере Комисије и без питања/текста о коме треба да се изјасне.</w:t>
      </w:r>
    </w:p>
    <w:p w:rsidR="00AF3FE5" w:rsidRPr="0064232A" w:rsidRDefault="00AF3FE5" w:rsidP="004731CB">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Истакао је да подносилац приговора </w:t>
      </w:r>
      <w:r w:rsidR="003370F5">
        <w:rPr>
          <w:rFonts w:ascii="Times New Roman" w:eastAsia="Calibri" w:hAnsi="Times New Roman" w:cs="Times New Roman"/>
          <w:sz w:val="25"/>
          <w:szCs w:val="25"/>
          <w:lang w:val="sr-Cyrl-RS"/>
        </w:rPr>
        <w:t>наводи</w:t>
      </w:r>
      <w:r w:rsidRPr="0064232A">
        <w:rPr>
          <w:rFonts w:ascii="Times New Roman" w:eastAsia="Calibri" w:hAnsi="Times New Roman" w:cs="Times New Roman"/>
          <w:sz w:val="25"/>
          <w:szCs w:val="25"/>
          <w:lang w:val="sr-Cyrl-RS"/>
        </w:rPr>
        <w:t xml:space="preserve"> и то да није добио позив за гласање, а ни Акт са уставним изменама,</w:t>
      </w:r>
      <w:r w:rsidRPr="0064232A">
        <w:rPr>
          <w:sz w:val="25"/>
          <w:szCs w:val="25"/>
        </w:rPr>
        <w:t xml:space="preserve"> </w:t>
      </w:r>
      <w:r w:rsidRPr="0064232A">
        <w:rPr>
          <w:rFonts w:ascii="Times New Roman" w:eastAsia="Calibri" w:hAnsi="Times New Roman" w:cs="Times New Roman"/>
          <w:sz w:val="25"/>
          <w:szCs w:val="25"/>
          <w:lang w:val="sr-Cyrl-RS"/>
        </w:rPr>
        <w:t>да је добио гласачки листић, као да је умножен на гештетнеру, без оригиналне овере Комисије и без Акта у вези кога треба да се изјасни са ДА или НЕ.</w:t>
      </w:r>
    </w:p>
    <w:p w:rsidR="004731CB" w:rsidRPr="0064232A" w:rsidRDefault="004731CB" w:rsidP="004731CB">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Изнео је да је приговор благовремен и изјављен од овлашћеног лица.</w:t>
      </w:r>
    </w:p>
    <w:p w:rsidR="00C2142A" w:rsidRPr="0064232A" w:rsidRDefault="00C2142A" w:rsidP="00FA604D">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Разматрајући да ли је подносиоца приговора гласачки одбор неосновано спречио да гласа или му је на гласачаком месту било повређено право на слободно и тајно гласање, навео је:</w:t>
      </w:r>
    </w:p>
    <w:p w:rsidR="00C2142A" w:rsidRPr="0064232A" w:rsidRDefault="00C2142A" w:rsidP="00FA604D">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да је, према наводима из приговора, подносиоцу приговора уручен гласачки листић, што значи да му је гласачки одбор омогућио да гласа;</w:t>
      </w:r>
    </w:p>
    <w:p w:rsidR="00C2142A" w:rsidRPr="0064232A" w:rsidRDefault="00C2142A" w:rsidP="00FA604D">
      <w:pPr>
        <w:tabs>
          <w:tab w:val="left" w:pos="993"/>
        </w:tabs>
        <w:spacing w:after="6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да подносилац приговора не указује на евентуалну околност да је био приморан да изађе на гласање, нити да је позван на одговорност због тога што је изашао на гласање;</w:t>
      </w:r>
    </w:p>
    <w:p w:rsidR="00FA604D" w:rsidRPr="0064232A" w:rsidRDefault="00FA604D" w:rsidP="00C2142A">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да подносилац приговора не указује на евентуалну околност да му је приликом гласања била угрожена или повређена тајност гласања.</w:t>
      </w:r>
    </w:p>
    <w:p w:rsidR="00FA604D" w:rsidRPr="0064232A" w:rsidRDefault="00FA604D" w:rsidP="00C2142A">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У вези са наводом из приговора да подносилац приговора није добио „позив за гласање“, констатовао је да достављање обавештења о дану и времену одржавања референдума, у складу са Законом о избору народних посланика, чије се одредбе, у складу са чланом 79. Закона о референдуму и </w:t>
      </w:r>
      <w:r w:rsidRPr="0064232A">
        <w:rPr>
          <w:rFonts w:ascii="Times New Roman" w:eastAsia="Calibri" w:hAnsi="Times New Roman" w:cs="Times New Roman"/>
          <w:sz w:val="25"/>
          <w:szCs w:val="25"/>
          <w:lang w:val="sr-Cyrl-RS"/>
        </w:rPr>
        <w:lastRenderedPageBreak/>
        <w:t>народној иницијативи, сходно примењују на питања која нису уређена Законом о референдуму и народној иницијативи, није услов за остварење изборног права, односно права на изјашњавање на референдуму, нити је недостављање тог обавештења законом прописано као неправилност која би представљала основ за поништење гласања на бирачком, односно гласачком месту.</w:t>
      </w:r>
    </w:p>
    <w:p w:rsidR="00FA604D" w:rsidRPr="0064232A" w:rsidRDefault="00FA604D" w:rsidP="00C2142A">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Поводом навода из приговора да подносилац приговора није добио ни Акт са уставним изменама, напоменуо је да се, у складу са чланом 24. став 2. Закона о референдуму и народној иницијативи, текст акта о коме се одлучује на референдуму обавезно истиче на гласачком месту, из чега проистиче да се тај акт не уручује гласачима. С тим у вези је констатовао да чланом 37. Закона о референдуму и народној иницијативи, који садржи правила о гласачком листићу, није прописано да је акт о којем се грађани изјашњавају на референдуму саставни део гласачког листића. </w:t>
      </w:r>
    </w:p>
    <w:p w:rsidR="00FA604D" w:rsidRPr="0064232A" w:rsidRDefault="00FA604D" w:rsidP="00C2142A">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У складу с наведеним, напоменуо је да је мишљења да околност да гласач није добио Акт о промени Устава Републике Србије, чије је потврђивање било предмет републичког референдума одржаног 16. јануара 2022. године, не представља повреду поступка гласања на гласачком месту.</w:t>
      </w:r>
    </w:p>
    <w:p w:rsidR="00FA604D" w:rsidRPr="0064232A" w:rsidRDefault="00FA604D" w:rsidP="00C2142A">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На основу свега наведеног, истакао је да сматра да подносиоцу приговора приликом гласања на републичком референдуму одржаном 16. јануара 2022. године нису била повређена законом заштићена права у вези са изјашњавањем на референдуму, услед чега је истакао да је мишљења да је приговор неоснован.</w:t>
      </w:r>
    </w:p>
    <w:p w:rsidR="004731CB" w:rsidRPr="0064232A" w:rsidRDefault="004731CB" w:rsidP="004731CB">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У дискусији су учествовали Срђана Видовић</w:t>
      </w:r>
      <w:r w:rsidR="00234D4F" w:rsidRPr="0064232A">
        <w:rPr>
          <w:rFonts w:ascii="Times New Roman" w:eastAsia="Calibri" w:hAnsi="Times New Roman" w:cs="Times New Roman"/>
          <w:sz w:val="25"/>
          <w:szCs w:val="25"/>
          <w:lang w:val="sr-Cyrl-RS"/>
        </w:rPr>
        <w:t xml:space="preserve"> и</w:t>
      </w:r>
      <w:r w:rsidRPr="0064232A">
        <w:rPr>
          <w:rFonts w:ascii="Times New Roman" w:eastAsia="Calibri" w:hAnsi="Times New Roman" w:cs="Times New Roman"/>
          <w:sz w:val="25"/>
          <w:szCs w:val="25"/>
          <w:lang w:val="sr-Cyrl-RS"/>
        </w:rPr>
        <w:t xml:space="preserve"> Владимир Матић.</w:t>
      </w:r>
    </w:p>
    <w:p w:rsidR="004731CB" w:rsidRPr="0064232A" w:rsidRDefault="004731CB" w:rsidP="004731CB">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Председник Комисије је, у складу са чланом 24. ст. 3. и 4. Пословника, на гласање ставио предлог за усвајање приговора.</w:t>
      </w:r>
    </w:p>
    <w:p w:rsidR="004731CB" w:rsidRPr="0064232A" w:rsidRDefault="004731CB" w:rsidP="004731CB">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За усвајање приговора гласала су четири члана Комисије.</w:t>
      </w:r>
    </w:p>
    <w:p w:rsidR="005107A8" w:rsidRPr="0064232A" w:rsidRDefault="004731CB" w:rsidP="004731CB">
      <w:pPr>
        <w:tabs>
          <w:tab w:val="left" w:pos="993"/>
        </w:tabs>
        <w:spacing w:after="120" w:line="240" w:lineRule="auto"/>
        <w:jc w:val="both"/>
        <w:rPr>
          <w:rFonts w:ascii="Times New Roman" w:eastAsia="Calibri" w:hAnsi="Times New Roman" w:cs="Times New Roman"/>
          <w:b/>
          <w:sz w:val="25"/>
          <w:szCs w:val="25"/>
          <w:u w:val="single"/>
          <w:lang w:val="sr-Cyrl-RS"/>
        </w:rPr>
      </w:pPr>
      <w:r w:rsidRPr="0064232A">
        <w:rPr>
          <w:rFonts w:ascii="Times New Roman" w:eastAsia="Calibri" w:hAnsi="Times New Roman" w:cs="Times New Roman"/>
          <w:sz w:val="25"/>
          <w:szCs w:val="25"/>
          <w:lang w:val="sr-Cyrl-RS"/>
        </w:rPr>
        <w:tab/>
        <w:t>С обзиром на то да за предлог за усвајање приговора није гласала већина чланова Комисије, председник Комисије је констатовао да се приговор, у складу са чланом 24. став 5. Пословника, сматра одбијеним, при чему је напоменуо да ће се писмени отправак решења израдити према достављеном предлогу решења.</w:t>
      </w:r>
    </w:p>
    <w:p w:rsidR="005107A8" w:rsidRPr="0064232A" w:rsidRDefault="005107A8" w:rsidP="005107A8">
      <w:pPr>
        <w:tabs>
          <w:tab w:val="left" w:pos="993"/>
          <w:tab w:val="left" w:pos="7673"/>
        </w:tabs>
        <w:spacing w:after="120" w:line="240" w:lineRule="auto"/>
        <w:jc w:val="both"/>
        <w:rPr>
          <w:rFonts w:ascii="Times New Roman" w:hAnsi="Times New Roman" w:cs="Times New Roman"/>
          <w:sz w:val="23"/>
          <w:szCs w:val="23"/>
          <w:lang w:val="sr-Cyrl-RS"/>
        </w:rPr>
      </w:pPr>
      <w:r w:rsidRPr="0064232A">
        <w:rPr>
          <w:rFonts w:ascii="Times New Roman" w:eastAsia="Calibri" w:hAnsi="Times New Roman" w:cs="Times New Roman"/>
          <w:b/>
          <w:sz w:val="25"/>
          <w:szCs w:val="25"/>
          <w:u w:val="single"/>
          <w:lang w:val="sr-Cyrl-RS"/>
        </w:rPr>
        <w:t>Трећа тачка дневног реда</w:t>
      </w:r>
      <w:r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b/>
          <w:sz w:val="24"/>
          <w:szCs w:val="24"/>
          <w:lang w:val="sr-Cyrl-RS"/>
        </w:rPr>
        <w:t xml:space="preserve"> </w:t>
      </w:r>
      <w:r w:rsidR="00953BF4" w:rsidRPr="0064232A">
        <w:rPr>
          <w:rFonts w:ascii="Times New Roman" w:hAnsi="Times New Roman" w:cs="Times New Roman"/>
          <w:sz w:val="23"/>
          <w:szCs w:val="23"/>
          <w:lang w:val="sr-Cyrl-RS"/>
        </w:rPr>
        <w:t>Одлучивање о приговору гласача Вељка Раковића из Рашке</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4"/>
          <w:szCs w:val="24"/>
          <w:lang w:val="sr-Cyrl-RS"/>
        </w:rPr>
        <w:tab/>
      </w:r>
      <w:r w:rsidRPr="0064232A">
        <w:rPr>
          <w:rFonts w:ascii="Times New Roman" w:eastAsia="Calibri" w:hAnsi="Times New Roman" w:cs="Times New Roman"/>
          <w:sz w:val="25"/>
          <w:szCs w:val="25"/>
          <w:lang w:val="sr-Cyrl-RS"/>
        </w:rPr>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одбачен као </w:t>
      </w:r>
      <w:r w:rsidR="00110DB6" w:rsidRPr="0064232A">
        <w:rPr>
          <w:rFonts w:ascii="Times New Roman" w:eastAsia="Calibri" w:hAnsi="Times New Roman" w:cs="Times New Roman"/>
          <w:sz w:val="25"/>
          <w:szCs w:val="25"/>
          <w:lang w:val="sr-Cyrl-RS"/>
        </w:rPr>
        <w:t>поднет од неовлашћеног лица</w:t>
      </w:r>
      <w:r w:rsidRPr="0064232A">
        <w:rPr>
          <w:rFonts w:ascii="Times New Roman" w:eastAsia="Calibri" w:hAnsi="Times New Roman" w:cs="Times New Roman"/>
          <w:sz w:val="25"/>
          <w:szCs w:val="25"/>
          <w:lang w:val="sr-Cyrl-RS"/>
        </w:rPr>
        <w:t xml:space="preserve">. </w:t>
      </w:r>
    </w:p>
    <w:p w:rsidR="00110DB6"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Истакао је да је приговор </w:t>
      </w:r>
      <w:r w:rsidR="003C45AC" w:rsidRPr="0064232A">
        <w:rPr>
          <w:rFonts w:ascii="Times New Roman" w:eastAsia="Calibri" w:hAnsi="Times New Roman" w:cs="Times New Roman"/>
          <w:sz w:val="25"/>
          <w:szCs w:val="25"/>
          <w:lang w:val="sr-Cyrl-RS"/>
        </w:rPr>
        <w:t xml:space="preserve">гласача Вељка Раковића </w:t>
      </w:r>
      <w:r w:rsidRPr="0064232A">
        <w:rPr>
          <w:rFonts w:ascii="Times New Roman" w:eastAsia="Calibri" w:hAnsi="Times New Roman" w:cs="Times New Roman"/>
          <w:sz w:val="25"/>
          <w:szCs w:val="25"/>
          <w:lang w:val="sr-Cyrl-RS"/>
        </w:rPr>
        <w:t xml:space="preserve">примљен 18. јануара 2022. године у </w:t>
      </w:r>
      <w:r w:rsidR="00110DB6" w:rsidRPr="0064232A">
        <w:rPr>
          <w:rFonts w:ascii="Times New Roman" w:eastAsia="Calibri" w:hAnsi="Times New Roman" w:cs="Times New Roman"/>
          <w:sz w:val="25"/>
          <w:szCs w:val="25"/>
          <w:lang w:val="sr-Cyrl-RS"/>
        </w:rPr>
        <w:t>13</w:t>
      </w:r>
      <w:r w:rsidRPr="0064232A">
        <w:rPr>
          <w:rFonts w:ascii="Times New Roman" w:eastAsia="Calibri" w:hAnsi="Times New Roman" w:cs="Times New Roman"/>
          <w:sz w:val="25"/>
          <w:szCs w:val="25"/>
          <w:lang w:val="sr-Cyrl-RS"/>
        </w:rPr>
        <w:t>,</w:t>
      </w:r>
      <w:r w:rsidR="00110DB6" w:rsidRPr="0064232A">
        <w:rPr>
          <w:rFonts w:ascii="Times New Roman" w:eastAsia="Calibri" w:hAnsi="Times New Roman" w:cs="Times New Roman"/>
          <w:sz w:val="25"/>
          <w:szCs w:val="25"/>
          <w:lang w:val="sr-Cyrl-RS"/>
        </w:rPr>
        <w:t>49</w:t>
      </w:r>
      <w:r w:rsidRPr="0064232A">
        <w:rPr>
          <w:rFonts w:ascii="Times New Roman" w:eastAsia="Calibri" w:hAnsi="Times New Roman" w:cs="Times New Roman"/>
          <w:sz w:val="25"/>
          <w:szCs w:val="25"/>
          <w:lang w:val="sr-Cyrl-RS"/>
        </w:rPr>
        <w:t xml:space="preserve"> часова, преко </w:t>
      </w:r>
      <w:r w:rsidR="00110DB6" w:rsidRPr="0064232A">
        <w:rPr>
          <w:rFonts w:ascii="Times New Roman" w:eastAsia="Calibri" w:hAnsi="Times New Roman" w:cs="Times New Roman"/>
          <w:sz w:val="25"/>
          <w:szCs w:val="25"/>
          <w:lang w:val="sr-Cyrl-RS"/>
        </w:rPr>
        <w:t>Општинске</w:t>
      </w:r>
      <w:r w:rsidRPr="0064232A">
        <w:rPr>
          <w:rFonts w:ascii="Times New Roman" w:eastAsia="Calibri" w:hAnsi="Times New Roman" w:cs="Times New Roman"/>
          <w:sz w:val="25"/>
          <w:szCs w:val="25"/>
          <w:lang w:val="sr-Cyrl-RS"/>
        </w:rPr>
        <w:t xml:space="preserve"> изборне </w:t>
      </w:r>
      <w:r w:rsidR="00110DB6" w:rsidRPr="0064232A">
        <w:rPr>
          <w:rFonts w:ascii="Times New Roman" w:eastAsia="Calibri" w:hAnsi="Times New Roman" w:cs="Times New Roman"/>
          <w:sz w:val="25"/>
          <w:szCs w:val="25"/>
          <w:lang w:val="sr-Cyrl-RS"/>
        </w:rPr>
        <w:t>општине</w:t>
      </w:r>
      <w:r w:rsidRPr="0064232A">
        <w:rPr>
          <w:rFonts w:ascii="Times New Roman" w:eastAsia="Calibri" w:hAnsi="Times New Roman" w:cs="Times New Roman"/>
          <w:sz w:val="25"/>
          <w:szCs w:val="25"/>
          <w:lang w:val="sr-Cyrl-RS"/>
        </w:rPr>
        <w:t xml:space="preserve"> </w:t>
      </w:r>
      <w:r w:rsidR="00110DB6" w:rsidRPr="0064232A">
        <w:rPr>
          <w:rFonts w:ascii="Times New Roman" w:eastAsia="Calibri" w:hAnsi="Times New Roman" w:cs="Times New Roman"/>
          <w:sz w:val="25"/>
          <w:szCs w:val="25"/>
          <w:lang w:val="sr-Cyrl-RS"/>
        </w:rPr>
        <w:t>Рашке</w:t>
      </w:r>
      <w:r w:rsidR="009B76B6" w:rsidRPr="0064232A">
        <w:rPr>
          <w:rFonts w:ascii="Times New Roman" w:eastAsia="Calibri" w:hAnsi="Times New Roman" w:cs="Times New Roman"/>
          <w:sz w:val="25"/>
          <w:szCs w:val="25"/>
          <w:lang w:val="sr-Cyrl-RS"/>
        </w:rPr>
        <w:t>, као и да је поднет на регуларност спровођења референдумске иницијативе спроведене 16. јануара 2022. године.</w:t>
      </w:r>
    </w:p>
    <w:p w:rsidR="009B76B6" w:rsidRPr="0064232A" w:rsidRDefault="00110DB6"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r>
      <w:r w:rsidR="009B76B6" w:rsidRPr="0064232A">
        <w:rPr>
          <w:rFonts w:ascii="Times New Roman" w:eastAsia="Calibri" w:hAnsi="Times New Roman" w:cs="Times New Roman"/>
          <w:sz w:val="25"/>
          <w:szCs w:val="25"/>
          <w:lang w:val="sr-Cyrl-RS"/>
        </w:rPr>
        <w:t>Напоменуо је да подносилац приговора тражи поништење гласања на свим бирачким местима где су гласали грађани са Косова и Метохије.</w:t>
      </w:r>
    </w:p>
    <w:p w:rsidR="005107A8" w:rsidRPr="0064232A" w:rsidRDefault="009B76B6"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lastRenderedPageBreak/>
        <w:tab/>
      </w:r>
      <w:r w:rsidR="005107A8" w:rsidRPr="0064232A">
        <w:rPr>
          <w:rFonts w:ascii="Times New Roman" w:eastAsia="Calibri" w:hAnsi="Times New Roman" w:cs="Times New Roman"/>
          <w:sz w:val="25"/>
          <w:szCs w:val="25"/>
          <w:lang w:val="sr-Cyrl-RS"/>
        </w:rPr>
        <w:t xml:space="preserve">Истакао је да је приговор благовремен, али да се треба сматрати </w:t>
      </w:r>
      <w:r w:rsidRPr="0064232A">
        <w:rPr>
          <w:rFonts w:ascii="Times New Roman" w:eastAsia="Calibri" w:hAnsi="Times New Roman" w:cs="Times New Roman"/>
          <w:sz w:val="25"/>
          <w:szCs w:val="25"/>
          <w:lang w:val="sr-Cyrl-RS"/>
        </w:rPr>
        <w:t>као поднетим од неовлашћеног лица</w:t>
      </w:r>
      <w:r w:rsidR="005107A8" w:rsidRPr="0064232A">
        <w:rPr>
          <w:rFonts w:ascii="Times New Roman" w:eastAsia="Calibri" w:hAnsi="Times New Roman" w:cs="Times New Roman"/>
          <w:sz w:val="25"/>
          <w:szCs w:val="25"/>
          <w:lang w:val="sr-Cyrl-RS"/>
        </w:rPr>
        <w:t>.</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У дискусији су учествовали</w:t>
      </w:r>
      <w:r w:rsidR="004E21ED" w:rsidRPr="0064232A">
        <w:rPr>
          <w:rFonts w:ascii="Times New Roman" w:eastAsia="Calibri" w:hAnsi="Times New Roman" w:cs="Times New Roman"/>
          <w:sz w:val="25"/>
          <w:szCs w:val="25"/>
          <w:lang w:val="sr-Cyrl-RS"/>
        </w:rPr>
        <w:t>:</w:t>
      </w:r>
      <w:r w:rsidRPr="0064232A">
        <w:rPr>
          <w:rFonts w:ascii="Times New Roman" w:eastAsia="Calibri" w:hAnsi="Times New Roman" w:cs="Times New Roman"/>
          <w:sz w:val="25"/>
          <w:szCs w:val="25"/>
          <w:lang w:val="sr-Cyrl-RS"/>
        </w:rPr>
        <w:t xml:space="preserve"> </w:t>
      </w:r>
      <w:r w:rsidR="009B76B6" w:rsidRPr="0064232A">
        <w:rPr>
          <w:rFonts w:ascii="Times New Roman" w:eastAsia="Calibri" w:hAnsi="Times New Roman" w:cs="Times New Roman"/>
          <w:sz w:val="25"/>
          <w:szCs w:val="25"/>
          <w:lang w:val="sr-Cyrl-RS"/>
        </w:rPr>
        <w:t xml:space="preserve">Владимир Матић и </w:t>
      </w:r>
      <w:r w:rsidR="009B76B6" w:rsidRPr="0064232A">
        <w:rPr>
          <w:rFonts w:ascii="Times New Roman" w:eastAsia="Calibri" w:hAnsi="Times New Roman" w:cs="Times New Roman"/>
          <w:sz w:val="25"/>
          <w:szCs w:val="25"/>
          <w:lang w:val="sr-Cyrl-RS"/>
        </w:rPr>
        <w:t>Владимир Димитријевић</w:t>
      </w:r>
      <w:r w:rsidRPr="0064232A">
        <w:rPr>
          <w:rFonts w:ascii="Times New Roman" w:eastAsia="Calibri" w:hAnsi="Times New Roman" w:cs="Times New Roman"/>
          <w:sz w:val="25"/>
          <w:szCs w:val="25"/>
          <w:lang w:val="sr-Cyrl-RS"/>
        </w:rPr>
        <w:t>.</w:t>
      </w:r>
    </w:p>
    <w:p w:rsidR="005107A8" w:rsidRPr="0064232A" w:rsidRDefault="005107A8" w:rsidP="005107A8">
      <w:pPr>
        <w:tabs>
          <w:tab w:val="left" w:pos="993"/>
          <w:tab w:val="left" w:pos="7673"/>
        </w:tabs>
        <w:spacing w:after="240" w:line="240" w:lineRule="auto"/>
        <w:jc w:val="both"/>
        <w:rPr>
          <w:rFonts w:ascii="Times New Roman" w:eastAsia="Calibri" w:hAnsi="Times New Roman" w:cs="Times New Roman"/>
          <w:b/>
          <w:sz w:val="24"/>
          <w:szCs w:val="24"/>
          <w:lang w:val="sr-Cyrl-RS"/>
        </w:rPr>
      </w:pPr>
      <w:r w:rsidRPr="0064232A">
        <w:rPr>
          <w:rFonts w:ascii="Times New Roman" w:eastAsia="Calibri" w:hAnsi="Times New Roman" w:cs="Times New Roman"/>
          <w:sz w:val="25"/>
          <w:szCs w:val="25"/>
          <w:lang w:val="sr-Cyrl-RS"/>
        </w:rPr>
        <w:tab/>
        <w:t xml:space="preserve">Комисија је, већином гласова (15 за, </w:t>
      </w:r>
      <w:r w:rsidR="00824E04" w:rsidRPr="0064232A">
        <w:rPr>
          <w:rFonts w:ascii="Times New Roman" w:eastAsia="Calibri" w:hAnsi="Times New Roman" w:cs="Times New Roman"/>
          <w:sz w:val="25"/>
          <w:szCs w:val="25"/>
          <w:lang w:val="sr-Cyrl-RS"/>
        </w:rPr>
        <w:t>пет</w:t>
      </w:r>
      <w:r w:rsidRPr="0064232A">
        <w:rPr>
          <w:rFonts w:ascii="Times New Roman" w:eastAsia="Calibri" w:hAnsi="Times New Roman" w:cs="Times New Roman"/>
          <w:sz w:val="25"/>
          <w:szCs w:val="25"/>
          <w:lang w:val="sr-Cyrl-RS"/>
        </w:rPr>
        <w:t xml:space="preserve"> против</w:t>
      </w:r>
      <w:r w:rsidR="00824E04" w:rsidRPr="0064232A">
        <w:rPr>
          <w:rFonts w:ascii="Times New Roman" w:eastAsia="Calibri" w:hAnsi="Times New Roman" w:cs="Times New Roman"/>
          <w:sz w:val="25"/>
          <w:szCs w:val="25"/>
          <w:lang w:val="sr-Cyrl-RS"/>
        </w:rPr>
        <w:t xml:space="preserve"> и</w:t>
      </w:r>
      <w:r w:rsidRPr="0064232A">
        <w:rPr>
          <w:rFonts w:ascii="Times New Roman" w:eastAsia="Calibri" w:hAnsi="Times New Roman" w:cs="Times New Roman"/>
          <w:sz w:val="25"/>
          <w:szCs w:val="25"/>
          <w:lang w:val="sr-Cyrl-RS"/>
        </w:rPr>
        <w:t xml:space="preserve"> </w:t>
      </w:r>
      <w:r w:rsidR="00824E04" w:rsidRPr="0064232A">
        <w:rPr>
          <w:rFonts w:ascii="Times New Roman" w:eastAsia="Calibri" w:hAnsi="Times New Roman" w:cs="Times New Roman"/>
          <w:sz w:val="25"/>
          <w:szCs w:val="25"/>
          <w:lang w:val="sr-Cyrl-RS"/>
        </w:rPr>
        <w:t>један</w:t>
      </w:r>
      <w:r w:rsidRPr="0064232A">
        <w:rPr>
          <w:rFonts w:ascii="Times New Roman" w:eastAsia="Calibri" w:hAnsi="Times New Roman" w:cs="Times New Roman"/>
          <w:sz w:val="25"/>
          <w:szCs w:val="25"/>
          <w:lang w:val="sr-Cyrl-RS"/>
        </w:rPr>
        <w:t xml:space="preserve"> </w:t>
      </w:r>
      <w:r w:rsidR="00824E04" w:rsidRPr="0064232A">
        <w:rPr>
          <w:rFonts w:ascii="Times New Roman" w:eastAsia="Calibri" w:hAnsi="Times New Roman" w:cs="Times New Roman"/>
          <w:sz w:val="25"/>
          <w:szCs w:val="25"/>
          <w:lang w:val="sr-Cyrl-RS"/>
        </w:rPr>
        <w:t>није</w:t>
      </w:r>
      <w:r w:rsidRPr="0064232A">
        <w:rPr>
          <w:rFonts w:ascii="Times New Roman" w:eastAsia="Calibri" w:hAnsi="Times New Roman" w:cs="Times New Roman"/>
          <w:sz w:val="25"/>
          <w:szCs w:val="25"/>
          <w:lang w:val="sr-Cyrl-RS"/>
        </w:rPr>
        <w:t xml:space="preserve"> гласа</w:t>
      </w:r>
      <w:r w:rsidR="00824E04" w:rsidRPr="0064232A">
        <w:rPr>
          <w:rFonts w:ascii="Times New Roman" w:eastAsia="Calibri" w:hAnsi="Times New Roman" w:cs="Times New Roman"/>
          <w:sz w:val="25"/>
          <w:szCs w:val="25"/>
          <w:lang w:val="sr-Cyrl-RS"/>
        </w:rPr>
        <w:t>о</w:t>
      </w:r>
      <w:r w:rsidRPr="0064232A">
        <w:rPr>
          <w:rFonts w:ascii="Times New Roman" w:eastAsia="Calibri" w:hAnsi="Times New Roman" w:cs="Times New Roman"/>
          <w:sz w:val="25"/>
          <w:szCs w:val="25"/>
          <w:lang w:val="sr-Cyrl-RS"/>
        </w:rPr>
        <w:t xml:space="preserve">), донела решење којим се приговор одбацује као </w:t>
      </w:r>
      <w:r w:rsidR="00824E04" w:rsidRPr="0064232A">
        <w:rPr>
          <w:rFonts w:ascii="Times New Roman" w:eastAsia="Calibri" w:hAnsi="Times New Roman" w:cs="Times New Roman"/>
          <w:sz w:val="25"/>
          <w:szCs w:val="25"/>
          <w:lang w:val="sr-Cyrl-RS"/>
        </w:rPr>
        <w:t>поднет од неовлашћеног лица</w:t>
      </w:r>
      <w:r w:rsidRPr="0064232A">
        <w:rPr>
          <w:rFonts w:ascii="Times New Roman" w:eastAsia="Calibri" w:hAnsi="Times New Roman" w:cs="Times New Roman"/>
          <w:sz w:val="25"/>
          <w:szCs w:val="25"/>
          <w:lang w:val="sr-Cyrl-RS"/>
        </w:rPr>
        <w:t>, у предложеном тексту.</w:t>
      </w:r>
      <w:r w:rsidRPr="0064232A">
        <w:rPr>
          <w:rFonts w:ascii="Times New Roman" w:eastAsia="Calibri" w:hAnsi="Times New Roman" w:cs="Times New Roman"/>
          <w:b/>
          <w:sz w:val="24"/>
          <w:szCs w:val="24"/>
          <w:lang w:val="sr-Cyrl-RS"/>
        </w:rPr>
        <w:tab/>
      </w:r>
    </w:p>
    <w:p w:rsidR="005107A8" w:rsidRPr="0064232A" w:rsidRDefault="005107A8" w:rsidP="005107A8">
      <w:pPr>
        <w:tabs>
          <w:tab w:val="left" w:pos="993"/>
        </w:tabs>
        <w:spacing w:after="120" w:line="240" w:lineRule="auto"/>
        <w:jc w:val="both"/>
        <w:rPr>
          <w:rFonts w:ascii="Times New Roman" w:hAnsi="Times New Roman" w:cs="Times New Roman"/>
          <w:sz w:val="24"/>
          <w:szCs w:val="24"/>
          <w:lang w:val="sr-Cyrl-RS"/>
        </w:rPr>
      </w:pPr>
      <w:r w:rsidRPr="0064232A">
        <w:rPr>
          <w:rFonts w:ascii="Times New Roman" w:eastAsia="Calibri" w:hAnsi="Times New Roman" w:cs="Times New Roman"/>
          <w:b/>
          <w:sz w:val="25"/>
          <w:szCs w:val="25"/>
          <w:u w:val="single"/>
          <w:lang w:val="sr-Cyrl-RS"/>
        </w:rPr>
        <w:t>Четврта тачка дневног реда</w:t>
      </w:r>
      <w:r w:rsidRPr="0064232A">
        <w:rPr>
          <w:rFonts w:ascii="Times New Roman" w:eastAsia="Calibri" w:hAnsi="Times New Roman" w:cs="Times New Roman"/>
          <w:b/>
          <w:sz w:val="25"/>
          <w:szCs w:val="25"/>
          <w:lang w:val="sr-Cyrl-RS"/>
        </w:rPr>
        <w:t xml:space="preserve"> </w:t>
      </w:r>
      <w:r w:rsidRPr="0064232A">
        <w:rPr>
          <w:rFonts w:ascii="Times New Roman" w:eastAsia="Calibri" w:hAnsi="Times New Roman" w:cs="Times New Roman"/>
          <w:sz w:val="25"/>
          <w:szCs w:val="25"/>
          <w:lang w:val="sr-Cyrl-RS"/>
        </w:rPr>
        <w:t>–</w:t>
      </w:r>
      <w:r w:rsidRPr="0064232A">
        <w:rPr>
          <w:rFonts w:ascii="Times New Roman" w:eastAsia="Calibri" w:hAnsi="Times New Roman" w:cs="Times New Roman"/>
          <w:b/>
          <w:sz w:val="24"/>
          <w:szCs w:val="24"/>
          <w:lang w:val="sr-Cyrl-RS"/>
        </w:rPr>
        <w:t xml:space="preserve"> </w:t>
      </w:r>
      <w:r w:rsidR="00953BF4" w:rsidRPr="0064232A">
        <w:rPr>
          <w:rFonts w:ascii="Times New Roman" w:hAnsi="Times New Roman" w:cs="Times New Roman"/>
          <w:sz w:val="23"/>
          <w:szCs w:val="23"/>
          <w:lang w:val="sr-Cyrl-RS"/>
        </w:rPr>
        <w:t>Одлучивање о приговору Драгане Гашић, члана Општинске изборне комисије општине Куршумлија и Радована Ђорђевића</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4"/>
          <w:szCs w:val="24"/>
          <w:lang w:val="sr-Cyrl-RS"/>
        </w:rPr>
        <w:tab/>
      </w:r>
      <w:r w:rsidRPr="0064232A">
        <w:rPr>
          <w:rFonts w:ascii="Times New Roman" w:eastAsia="Calibri" w:hAnsi="Times New Roman" w:cs="Times New Roman"/>
          <w:sz w:val="25"/>
          <w:szCs w:val="25"/>
          <w:lang w:val="sr-Cyrl-RS"/>
        </w:rPr>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одбачен као поднет од </w:t>
      </w:r>
      <w:r w:rsidR="00855FAD" w:rsidRPr="0064232A">
        <w:rPr>
          <w:rFonts w:ascii="Times New Roman" w:eastAsia="Calibri" w:hAnsi="Times New Roman" w:cs="Times New Roman"/>
          <w:sz w:val="25"/>
          <w:szCs w:val="25"/>
          <w:lang w:val="sr-Cyrl-RS"/>
        </w:rPr>
        <w:t>неовлашћених</w:t>
      </w:r>
      <w:r w:rsidRPr="0064232A">
        <w:rPr>
          <w:rFonts w:ascii="Times New Roman" w:eastAsia="Calibri" w:hAnsi="Times New Roman" w:cs="Times New Roman"/>
          <w:sz w:val="25"/>
          <w:szCs w:val="25"/>
          <w:lang w:val="sr-Cyrl-RS"/>
        </w:rPr>
        <w:t xml:space="preserve"> лица. </w:t>
      </w:r>
    </w:p>
    <w:p w:rsidR="00855FAD"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Истакао је да је приговор примљен 18. јануара 2022. године у </w:t>
      </w:r>
      <w:r w:rsidR="00855FAD" w:rsidRPr="0064232A">
        <w:rPr>
          <w:rFonts w:ascii="Times New Roman" w:eastAsia="Calibri" w:hAnsi="Times New Roman" w:cs="Times New Roman"/>
          <w:sz w:val="25"/>
          <w:szCs w:val="25"/>
          <w:lang w:val="sr-Cyrl-RS"/>
        </w:rPr>
        <w:t>13</w:t>
      </w:r>
      <w:r w:rsidRPr="0064232A">
        <w:rPr>
          <w:rFonts w:ascii="Times New Roman" w:eastAsia="Calibri" w:hAnsi="Times New Roman" w:cs="Times New Roman"/>
          <w:sz w:val="25"/>
          <w:szCs w:val="25"/>
          <w:lang w:val="sr-Cyrl-RS"/>
        </w:rPr>
        <w:t>,</w:t>
      </w:r>
      <w:r w:rsidR="00855FAD" w:rsidRPr="0064232A">
        <w:rPr>
          <w:rFonts w:ascii="Times New Roman" w:eastAsia="Calibri" w:hAnsi="Times New Roman" w:cs="Times New Roman"/>
          <w:sz w:val="25"/>
          <w:szCs w:val="25"/>
          <w:lang w:val="sr-Cyrl-RS"/>
        </w:rPr>
        <w:t>54</w:t>
      </w:r>
      <w:r w:rsidRPr="0064232A">
        <w:rPr>
          <w:rFonts w:ascii="Times New Roman" w:eastAsia="Calibri" w:hAnsi="Times New Roman" w:cs="Times New Roman"/>
          <w:sz w:val="25"/>
          <w:szCs w:val="25"/>
          <w:lang w:val="sr-Cyrl-RS"/>
        </w:rPr>
        <w:t xml:space="preserve"> часова, преко Општинске изборне комисије општине </w:t>
      </w:r>
      <w:r w:rsidR="00855FAD" w:rsidRPr="0064232A">
        <w:rPr>
          <w:rFonts w:ascii="Times New Roman" w:eastAsia="Calibri" w:hAnsi="Times New Roman" w:cs="Times New Roman"/>
          <w:sz w:val="25"/>
          <w:szCs w:val="25"/>
          <w:lang w:val="sr-Cyrl-RS"/>
        </w:rPr>
        <w:t>Куршумлија, а да су приговор заједно поднели Драгана Гашић, потписана као члан Подкомисије у Куршумлији и Радован Ђорђевић.</w:t>
      </w:r>
    </w:p>
    <w:p w:rsidR="00855FAD" w:rsidRPr="0064232A" w:rsidRDefault="00855FAD"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Напоменуо је да подносиоци приговора наводе да</w:t>
      </w:r>
      <w:r w:rsidR="0069051C" w:rsidRPr="0064232A">
        <w:rPr>
          <w:rFonts w:ascii="Times New Roman" w:eastAsia="Calibri" w:hAnsi="Times New Roman" w:cs="Times New Roman"/>
          <w:sz w:val="25"/>
          <w:szCs w:val="25"/>
          <w:lang w:val="sr-Cyrl-RS"/>
        </w:rPr>
        <w:t xml:space="preserve"> </w:t>
      </w:r>
      <w:r w:rsidR="00771874" w:rsidRPr="0064232A">
        <w:rPr>
          <w:rFonts w:ascii="Times New Roman" w:eastAsia="Calibri" w:hAnsi="Times New Roman" w:cs="Times New Roman"/>
          <w:sz w:val="25"/>
          <w:szCs w:val="25"/>
          <w:lang w:val="sr-Cyrl-RS"/>
        </w:rPr>
        <w:t>је</w:t>
      </w:r>
      <w:r w:rsidR="0069051C" w:rsidRPr="0064232A">
        <w:rPr>
          <w:rFonts w:ascii="Times New Roman" w:eastAsia="Calibri" w:hAnsi="Times New Roman" w:cs="Times New Roman"/>
          <w:sz w:val="25"/>
          <w:szCs w:val="25"/>
          <w:lang w:val="sr-Cyrl-RS"/>
        </w:rPr>
        <w:t xml:space="preserve"> приговор</w:t>
      </w:r>
      <w:r w:rsidR="00771874" w:rsidRPr="0064232A">
        <w:rPr>
          <w:rFonts w:ascii="Times New Roman" w:eastAsia="Calibri" w:hAnsi="Times New Roman" w:cs="Times New Roman"/>
          <w:sz w:val="25"/>
          <w:szCs w:val="25"/>
          <w:lang w:val="sr-Cyrl-RS"/>
        </w:rPr>
        <w:t xml:space="preserve"> поднет</w:t>
      </w:r>
      <w:r w:rsidR="0069051C" w:rsidRPr="0064232A">
        <w:rPr>
          <w:rFonts w:ascii="Times New Roman" w:eastAsia="Calibri" w:hAnsi="Times New Roman" w:cs="Times New Roman"/>
          <w:sz w:val="25"/>
          <w:szCs w:val="25"/>
          <w:lang w:val="sr-Cyrl-RS"/>
        </w:rPr>
        <w:t xml:space="preserve"> због </w:t>
      </w:r>
      <w:r w:rsidR="004F67AF" w:rsidRPr="0064232A">
        <w:rPr>
          <w:rFonts w:ascii="Times New Roman" w:eastAsia="Calibri" w:hAnsi="Times New Roman" w:cs="Times New Roman"/>
          <w:sz w:val="25"/>
          <w:szCs w:val="25"/>
          <w:lang w:val="sr-Cyrl-RS"/>
        </w:rPr>
        <w:t>тога што су приликом гласања на републичком референдуму ради потврђивања Акта о промени Устава Републике Србије 16. јануара 2022. године на одређеним гласачким местима у општини Куршумлија</w:t>
      </w:r>
      <w:r w:rsidR="0069051C" w:rsidRPr="0064232A">
        <w:rPr>
          <w:rFonts w:ascii="Times New Roman" w:eastAsia="Calibri" w:hAnsi="Times New Roman" w:cs="Times New Roman"/>
          <w:sz w:val="25"/>
          <w:szCs w:val="25"/>
          <w:lang w:val="sr-Cyrl-RS"/>
        </w:rPr>
        <w:t xml:space="preserve"> у заједничку гласачку кутију убачени гласачки листићи гласача и гласача КиМ и да је немогуће утврдити колико је грађана Куршумлије гласало за и против.</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Истакао је да је приговор благовре</w:t>
      </w:r>
      <w:bookmarkStart w:id="0" w:name="_GoBack"/>
      <w:bookmarkEnd w:id="0"/>
      <w:r w:rsidRPr="0064232A">
        <w:rPr>
          <w:rFonts w:ascii="Times New Roman" w:eastAsia="Calibri" w:hAnsi="Times New Roman" w:cs="Times New Roman"/>
          <w:sz w:val="25"/>
          <w:szCs w:val="25"/>
          <w:lang w:val="sr-Cyrl-RS"/>
        </w:rPr>
        <w:t xml:space="preserve">мен али да се треба сматрати </w:t>
      </w:r>
      <w:r w:rsidR="00082C18" w:rsidRPr="0064232A">
        <w:rPr>
          <w:rFonts w:ascii="Times New Roman" w:eastAsia="Calibri" w:hAnsi="Times New Roman" w:cs="Times New Roman"/>
          <w:sz w:val="25"/>
          <w:szCs w:val="25"/>
          <w:lang w:val="sr-Cyrl-RS"/>
        </w:rPr>
        <w:t xml:space="preserve">као </w:t>
      </w:r>
      <w:r w:rsidRPr="0064232A">
        <w:rPr>
          <w:rFonts w:ascii="Times New Roman" w:eastAsia="Calibri" w:hAnsi="Times New Roman" w:cs="Times New Roman"/>
          <w:sz w:val="25"/>
          <w:szCs w:val="25"/>
          <w:lang w:val="sr-Cyrl-RS"/>
        </w:rPr>
        <w:t>поднетим од неовлашћен</w:t>
      </w:r>
      <w:r w:rsidR="0069051C" w:rsidRPr="0064232A">
        <w:rPr>
          <w:rFonts w:ascii="Times New Roman" w:eastAsia="Calibri" w:hAnsi="Times New Roman" w:cs="Times New Roman"/>
          <w:sz w:val="25"/>
          <w:szCs w:val="25"/>
          <w:lang w:val="sr-Cyrl-RS"/>
        </w:rPr>
        <w:t>их</w:t>
      </w:r>
      <w:r w:rsidRPr="0064232A">
        <w:rPr>
          <w:rFonts w:ascii="Times New Roman" w:eastAsia="Calibri" w:hAnsi="Times New Roman" w:cs="Times New Roman"/>
          <w:sz w:val="25"/>
          <w:szCs w:val="25"/>
          <w:lang w:val="sr-Cyrl-RS"/>
        </w:rPr>
        <w:t xml:space="preserve"> лица.</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У дискусији су учествовали</w:t>
      </w:r>
      <w:r w:rsidR="0069051C" w:rsidRPr="0064232A">
        <w:rPr>
          <w:rFonts w:ascii="Times New Roman" w:eastAsia="Calibri" w:hAnsi="Times New Roman" w:cs="Times New Roman"/>
          <w:sz w:val="25"/>
          <w:szCs w:val="25"/>
          <w:lang w:val="sr-Cyrl-RS"/>
        </w:rPr>
        <w:t>:</w:t>
      </w:r>
      <w:r w:rsidRPr="0064232A">
        <w:rPr>
          <w:rFonts w:ascii="Times New Roman" w:eastAsia="Calibri" w:hAnsi="Times New Roman" w:cs="Times New Roman"/>
          <w:sz w:val="25"/>
          <w:szCs w:val="25"/>
          <w:lang w:val="sr-Cyrl-RS"/>
        </w:rPr>
        <w:t xml:space="preserve"> </w:t>
      </w:r>
      <w:r w:rsidR="0069051C" w:rsidRPr="0064232A">
        <w:rPr>
          <w:rFonts w:ascii="Times New Roman" w:eastAsia="Calibri" w:hAnsi="Times New Roman" w:cs="Times New Roman"/>
          <w:sz w:val="25"/>
          <w:szCs w:val="25"/>
          <w:lang w:val="sr-Cyrl-RS"/>
        </w:rPr>
        <w:t>Владимир Јестратијевић</w:t>
      </w:r>
      <w:r w:rsidR="0069051C" w:rsidRPr="0064232A">
        <w:rPr>
          <w:rFonts w:ascii="Times New Roman" w:eastAsia="Calibri" w:hAnsi="Times New Roman" w:cs="Times New Roman"/>
          <w:sz w:val="25"/>
          <w:szCs w:val="25"/>
          <w:lang w:val="sr-Cyrl-RS"/>
        </w:rPr>
        <w:t>,</w:t>
      </w:r>
      <w:r w:rsidR="0069051C" w:rsidRPr="0064232A">
        <w:rPr>
          <w:rFonts w:ascii="Times New Roman" w:eastAsia="Calibri" w:hAnsi="Times New Roman" w:cs="Times New Roman"/>
          <w:sz w:val="25"/>
          <w:szCs w:val="25"/>
          <w:lang w:val="sr-Cyrl-RS"/>
        </w:rPr>
        <w:t xml:space="preserve"> Владимир Матић </w:t>
      </w:r>
      <w:r w:rsidR="0069051C" w:rsidRPr="0064232A">
        <w:rPr>
          <w:rFonts w:ascii="Times New Roman" w:eastAsia="Calibri" w:hAnsi="Times New Roman" w:cs="Times New Roman"/>
          <w:sz w:val="25"/>
          <w:szCs w:val="25"/>
          <w:lang w:val="sr-Cyrl-RS"/>
        </w:rPr>
        <w:t>и</w:t>
      </w:r>
      <w:r w:rsidRPr="0064232A">
        <w:rPr>
          <w:rFonts w:ascii="Times New Roman" w:eastAsia="Calibri" w:hAnsi="Times New Roman" w:cs="Times New Roman"/>
          <w:sz w:val="25"/>
          <w:szCs w:val="25"/>
          <w:lang w:val="sr-Cyrl-RS"/>
        </w:rPr>
        <w:t xml:space="preserve"> Мирослав Васић.</w:t>
      </w:r>
    </w:p>
    <w:p w:rsidR="005107A8" w:rsidRPr="0064232A" w:rsidRDefault="005107A8" w:rsidP="005107A8">
      <w:pPr>
        <w:tabs>
          <w:tab w:val="left" w:pos="993"/>
        </w:tabs>
        <w:spacing w:after="240" w:line="240" w:lineRule="auto"/>
        <w:jc w:val="both"/>
        <w:rPr>
          <w:rFonts w:ascii="Times New Roman" w:hAnsi="Times New Roman" w:cs="Times New Roman"/>
          <w:sz w:val="25"/>
          <w:szCs w:val="25"/>
          <w:lang w:val="sr-Cyrl-RS"/>
        </w:rPr>
      </w:pPr>
      <w:r w:rsidRPr="0064232A">
        <w:rPr>
          <w:rFonts w:ascii="Times New Roman" w:eastAsia="Calibri" w:hAnsi="Times New Roman" w:cs="Times New Roman"/>
          <w:sz w:val="25"/>
          <w:szCs w:val="25"/>
          <w:lang w:val="sr-Cyrl-RS"/>
        </w:rPr>
        <w:tab/>
        <w:t>Комисија је, већином гласова (15 за</w:t>
      </w:r>
      <w:r w:rsidR="0069051C" w:rsidRPr="0064232A">
        <w:rPr>
          <w:rFonts w:ascii="Times New Roman" w:eastAsia="Calibri" w:hAnsi="Times New Roman" w:cs="Times New Roman"/>
          <w:sz w:val="25"/>
          <w:szCs w:val="25"/>
          <w:lang w:val="sr-Cyrl-RS"/>
        </w:rPr>
        <w:t xml:space="preserve"> и</w:t>
      </w:r>
      <w:r w:rsidRPr="0064232A">
        <w:rPr>
          <w:rFonts w:ascii="Times New Roman" w:eastAsia="Calibri" w:hAnsi="Times New Roman" w:cs="Times New Roman"/>
          <w:sz w:val="25"/>
          <w:szCs w:val="25"/>
          <w:lang w:val="sr-Cyrl-RS"/>
        </w:rPr>
        <w:t xml:space="preserve"> </w:t>
      </w:r>
      <w:r w:rsidR="0069051C" w:rsidRPr="0064232A">
        <w:rPr>
          <w:rFonts w:ascii="Times New Roman" w:eastAsia="Calibri" w:hAnsi="Times New Roman" w:cs="Times New Roman"/>
          <w:sz w:val="25"/>
          <w:szCs w:val="25"/>
          <w:lang w:val="sr-Cyrl-RS"/>
        </w:rPr>
        <w:t>шест</w:t>
      </w:r>
      <w:r w:rsidRPr="0064232A">
        <w:rPr>
          <w:rFonts w:ascii="Times New Roman" w:eastAsia="Calibri" w:hAnsi="Times New Roman" w:cs="Times New Roman"/>
          <w:sz w:val="25"/>
          <w:szCs w:val="25"/>
          <w:lang w:val="sr-Cyrl-RS"/>
        </w:rPr>
        <w:t xml:space="preserve"> против), донела решење којим се приговор одбацује као поднет од неовлашћен</w:t>
      </w:r>
      <w:r w:rsidR="0069051C" w:rsidRPr="0064232A">
        <w:rPr>
          <w:rFonts w:ascii="Times New Roman" w:eastAsia="Calibri" w:hAnsi="Times New Roman" w:cs="Times New Roman"/>
          <w:sz w:val="25"/>
          <w:szCs w:val="25"/>
          <w:lang w:val="sr-Cyrl-RS"/>
        </w:rPr>
        <w:t>их</w:t>
      </w:r>
      <w:r w:rsidRPr="0064232A">
        <w:rPr>
          <w:rFonts w:ascii="Times New Roman" w:eastAsia="Calibri" w:hAnsi="Times New Roman" w:cs="Times New Roman"/>
          <w:sz w:val="25"/>
          <w:szCs w:val="25"/>
          <w:lang w:val="sr-Cyrl-RS"/>
        </w:rPr>
        <w:t xml:space="preserve"> лица, у предложеном тексту.</w:t>
      </w:r>
    </w:p>
    <w:p w:rsidR="005107A8" w:rsidRPr="0064232A" w:rsidRDefault="005107A8" w:rsidP="005107A8">
      <w:pPr>
        <w:tabs>
          <w:tab w:val="left" w:pos="993"/>
        </w:tabs>
        <w:spacing w:after="120" w:line="240" w:lineRule="auto"/>
        <w:jc w:val="both"/>
        <w:rPr>
          <w:rFonts w:ascii="Times New Roman" w:hAnsi="Times New Roman" w:cs="Times New Roman"/>
          <w:sz w:val="23"/>
          <w:szCs w:val="23"/>
          <w:lang w:val="sr-Cyrl-RS"/>
        </w:rPr>
      </w:pPr>
      <w:r w:rsidRPr="0064232A">
        <w:rPr>
          <w:rFonts w:ascii="Times New Roman" w:eastAsia="Calibri" w:hAnsi="Times New Roman" w:cs="Times New Roman"/>
          <w:b/>
          <w:sz w:val="25"/>
          <w:szCs w:val="25"/>
          <w:u w:val="single"/>
          <w:lang w:val="sr-Cyrl-RS"/>
        </w:rPr>
        <w:t>Пета тачка дневног реда</w:t>
      </w:r>
      <w:r w:rsidRPr="0064232A">
        <w:rPr>
          <w:rFonts w:ascii="Times New Roman" w:eastAsia="Calibri" w:hAnsi="Times New Roman" w:cs="Times New Roman"/>
          <w:b/>
          <w:sz w:val="25"/>
          <w:szCs w:val="25"/>
          <w:lang w:val="sr-Cyrl-RS"/>
        </w:rPr>
        <w:t xml:space="preserve"> </w:t>
      </w:r>
      <w:r w:rsidRPr="0064232A">
        <w:rPr>
          <w:rFonts w:ascii="Times New Roman" w:eastAsia="Calibri" w:hAnsi="Times New Roman" w:cs="Times New Roman"/>
          <w:sz w:val="25"/>
          <w:szCs w:val="25"/>
          <w:lang w:val="sr-Cyrl-RS"/>
        </w:rPr>
        <w:t>–</w:t>
      </w:r>
      <w:r w:rsidRPr="0064232A">
        <w:rPr>
          <w:rFonts w:ascii="Times New Roman" w:eastAsia="Calibri" w:hAnsi="Times New Roman" w:cs="Times New Roman"/>
          <w:sz w:val="24"/>
          <w:szCs w:val="24"/>
          <w:lang w:val="sr-Cyrl-RS"/>
        </w:rPr>
        <w:t xml:space="preserve"> </w:t>
      </w:r>
      <w:r w:rsidR="00953BF4" w:rsidRPr="0064232A">
        <w:rPr>
          <w:rFonts w:ascii="Times New Roman" w:hAnsi="Times New Roman" w:cs="Times New Roman"/>
          <w:sz w:val="23"/>
          <w:szCs w:val="23"/>
          <w:lang w:val="sr-Cyrl-RS"/>
        </w:rPr>
        <w:t>Одлучивање о приговору Драгане Гашић, члана Општинске изборне комисије општине Куршумлија</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4"/>
          <w:szCs w:val="24"/>
          <w:lang w:val="sr-Cyrl-RS"/>
        </w:rPr>
        <w:tab/>
      </w:r>
      <w:r w:rsidRPr="0064232A">
        <w:rPr>
          <w:rFonts w:ascii="Times New Roman" w:eastAsia="Calibri" w:hAnsi="Times New Roman" w:cs="Times New Roman"/>
          <w:sz w:val="25"/>
          <w:szCs w:val="25"/>
          <w:lang w:val="sr-Cyrl-RS"/>
        </w:rPr>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одбачен као поднет од неовлашћеног лица. </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r>
      <w:r w:rsidR="004F1D4D" w:rsidRPr="0064232A">
        <w:rPr>
          <w:rFonts w:ascii="Times New Roman" w:eastAsia="Calibri" w:hAnsi="Times New Roman" w:cs="Times New Roman"/>
          <w:sz w:val="25"/>
          <w:szCs w:val="25"/>
          <w:lang w:val="sr-Cyrl-RS"/>
        </w:rPr>
        <w:t>Истакао је да је приговор примљен 18. јануара 2022. године у 13,54 часова, преко Општинске изборне комисије општине Куршумлија, а да је у допису Општинске изборне комисије којим је достављен предметни приговор, наведено да је приговор поднет од стране члана Општинске изборне комисије општине Куршумлија (Поткомисије) – Драгане Гашић.</w:t>
      </w:r>
    </w:p>
    <w:p w:rsidR="00771874" w:rsidRPr="0064232A" w:rsidRDefault="00771874"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lastRenderedPageBreak/>
        <w:tab/>
        <w:t>Напоменуо је да подносилац приговора наводи да се приговор улаже на поступак под комисије јер не постоји оправдани разлог да пред затварања бирачког места оду и преузимају гласачке листиће</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Истакао је да је приговор благовремен али да се треба сматрати </w:t>
      </w:r>
      <w:r w:rsidR="000A3730" w:rsidRPr="0064232A">
        <w:rPr>
          <w:rFonts w:ascii="Times New Roman" w:eastAsia="Calibri" w:hAnsi="Times New Roman" w:cs="Times New Roman"/>
          <w:sz w:val="25"/>
          <w:szCs w:val="25"/>
          <w:lang w:val="sr-Cyrl-RS"/>
        </w:rPr>
        <w:t xml:space="preserve">као </w:t>
      </w:r>
      <w:r w:rsidRPr="0064232A">
        <w:rPr>
          <w:rFonts w:ascii="Times New Roman" w:eastAsia="Calibri" w:hAnsi="Times New Roman" w:cs="Times New Roman"/>
          <w:sz w:val="25"/>
          <w:szCs w:val="25"/>
          <w:lang w:val="sr-Cyrl-RS"/>
        </w:rPr>
        <w:t>поднетим од неовлашћеног лица.</w:t>
      </w:r>
    </w:p>
    <w:p w:rsidR="005107A8" w:rsidRPr="0064232A" w:rsidRDefault="005107A8"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У дискусији су учествовали</w:t>
      </w:r>
      <w:r w:rsidR="004F1D4D" w:rsidRPr="0064232A">
        <w:rPr>
          <w:rFonts w:ascii="Times New Roman" w:eastAsia="Calibri" w:hAnsi="Times New Roman" w:cs="Times New Roman"/>
          <w:sz w:val="25"/>
          <w:szCs w:val="25"/>
          <w:lang w:val="sr-Cyrl-RS"/>
        </w:rPr>
        <w:t>: Мирослав Васић,</w:t>
      </w:r>
      <w:r w:rsidRPr="0064232A">
        <w:rPr>
          <w:rFonts w:ascii="Times New Roman" w:eastAsia="Calibri" w:hAnsi="Times New Roman" w:cs="Times New Roman"/>
          <w:sz w:val="25"/>
          <w:szCs w:val="25"/>
          <w:lang w:val="sr-Cyrl-RS"/>
        </w:rPr>
        <w:t xml:space="preserve"> Владимир Матић и </w:t>
      </w:r>
      <w:r w:rsidR="004F1D4D" w:rsidRPr="0064232A">
        <w:rPr>
          <w:rFonts w:ascii="Times New Roman" w:eastAsia="Calibri" w:hAnsi="Times New Roman" w:cs="Times New Roman"/>
          <w:sz w:val="25"/>
          <w:szCs w:val="25"/>
          <w:lang w:val="sr-Cyrl-RS"/>
        </w:rPr>
        <w:t>Борис Бутулија</w:t>
      </w:r>
      <w:r w:rsidRPr="0064232A">
        <w:rPr>
          <w:rFonts w:ascii="Times New Roman" w:eastAsia="Calibri" w:hAnsi="Times New Roman" w:cs="Times New Roman"/>
          <w:sz w:val="25"/>
          <w:szCs w:val="25"/>
          <w:lang w:val="sr-Cyrl-RS"/>
        </w:rPr>
        <w:t>.</w:t>
      </w:r>
    </w:p>
    <w:p w:rsidR="003E5054" w:rsidRPr="0064232A" w:rsidRDefault="003E5054" w:rsidP="005107A8">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Комисија није прихватила предлог Мирослава Васића, да се Предлог решења који је достављен члановима Комисије у материјалу за ову тачку дневног реда измени, тако што ће се из образложење Предлога решења избрисати део реченице који се односи на то да је Комисија закључила да се подносилац приговора није идентификовао као гласач (четири за предлог).</w:t>
      </w:r>
    </w:p>
    <w:p w:rsidR="005107A8" w:rsidRPr="0064232A" w:rsidRDefault="003E5054" w:rsidP="003E5054">
      <w:pPr>
        <w:tabs>
          <w:tab w:val="left" w:pos="993"/>
        </w:tabs>
        <w:spacing w:after="120" w:line="240" w:lineRule="auto"/>
        <w:jc w:val="both"/>
        <w:rPr>
          <w:rFonts w:ascii="Times New Roman" w:hAnsi="Times New Roman" w:cs="Times New Roman"/>
          <w:sz w:val="25"/>
          <w:szCs w:val="25"/>
          <w:lang w:val="sr-Cyrl-RS"/>
        </w:rPr>
      </w:pPr>
      <w:r w:rsidRPr="0064232A">
        <w:rPr>
          <w:rFonts w:ascii="Times New Roman" w:eastAsia="Calibri" w:hAnsi="Times New Roman" w:cs="Times New Roman"/>
          <w:sz w:val="25"/>
          <w:szCs w:val="25"/>
          <w:lang w:val="sr-Cyrl-RS"/>
        </w:rPr>
        <w:tab/>
      </w:r>
      <w:r w:rsidR="005107A8" w:rsidRPr="0064232A">
        <w:rPr>
          <w:rFonts w:ascii="Times New Roman" w:eastAsia="Calibri" w:hAnsi="Times New Roman" w:cs="Times New Roman"/>
          <w:sz w:val="25"/>
          <w:szCs w:val="25"/>
          <w:lang w:val="sr-Cyrl-RS"/>
        </w:rPr>
        <w:t xml:space="preserve">Комисија је, </w:t>
      </w:r>
      <w:r w:rsidRPr="0064232A">
        <w:rPr>
          <w:rFonts w:ascii="Times New Roman" w:eastAsia="Calibri" w:hAnsi="Times New Roman" w:cs="Times New Roman"/>
          <w:sz w:val="25"/>
          <w:szCs w:val="25"/>
          <w:lang w:val="sr-Cyrl-RS"/>
        </w:rPr>
        <w:t xml:space="preserve">затим </w:t>
      </w:r>
      <w:r w:rsidR="005107A8" w:rsidRPr="0064232A">
        <w:rPr>
          <w:rFonts w:ascii="Times New Roman" w:eastAsia="Calibri" w:hAnsi="Times New Roman" w:cs="Times New Roman"/>
          <w:sz w:val="25"/>
          <w:szCs w:val="25"/>
          <w:lang w:val="sr-Cyrl-RS"/>
        </w:rPr>
        <w:t>већином гласова (15 за</w:t>
      </w:r>
      <w:r w:rsidRPr="0064232A">
        <w:rPr>
          <w:rFonts w:ascii="Times New Roman" w:eastAsia="Calibri" w:hAnsi="Times New Roman" w:cs="Times New Roman"/>
          <w:sz w:val="25"/>
          <w:szCs w:val="25"/>
          <w:lang w:val="sr-Cyrl-RS"/>
        </w:rPr>
        <w:t xml:space="preserve"> и</w:t>
      </w:r>
      <w:r w:rsidR="005107A8"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RS"/>
        </w:rPr>
        <w:t>шест</w:t>
      </w:r>
      <w:r w:rsidR="005107A8" w:rsidRPr="0064232A">
        <w:rPr>
          <w:rFonts w:ascii="Times New Roman" w:eastAsia="Calibri" w:hAnsi="Times New Roman" w:cs="Times New Roman"/>
          <w:sz w:val="25"/>
          <w:szCs w:val="25"/>
          <w:lang w:val="sr-Cyrl-RS"/>
        </w:rPr>
        <w:t xml:space="preserve"> против), донела решење којим се приговор одбацује као поднет од неовлашћеног лица, у предложеном тексту.</w:t>
      </w:r>
    </w:p>
    <w:p w:rsidR="005107A8" w:rsidRPr="0064232A" w:rsidRDefault="00226127" w:rsidP="005107A8">
      <w:pPr>
        <w:tabs>
          <w:tab w:val="left" w:pos="993"/>
        </w:tabs>
        <w:spacing w:after="120" w:line="240" w:lineRule="auto"/>
        <w:jc w:val="both"/>
        <w:rPr>
          <w:rFonts w:ascii="Times New Roman" w:eastAsia="Calibri" w:hAnsi="Times New Roman" w:cs="Times New Roman"/>
          <w:b/>
          <w:sz w:val="24"/>
          <w:szCs w:val="24"/>
          <w:lang w:val="sr-Cyrl-RS"/>
        </w:rPr>
      </w:pPr>
      <w:r w:rsidRPr="0064232A">
        <w:rPr>
          <w:rFonts w:ascii="Times New Roman" w:eastAsia="Calibri" w:hAnsi="Times New Roman" w:cs="Times New Roman"/>
          <w:b/>
          <w:sz w:val="25"/>
          <w:szCs w:val="25"/>
          <w:u w:val="single"/>
          <w:lang w:val="sr-Cyrl-RS"/>
        </w:rPr>
        <w:t>Шеста</w:t>
      </w:r>
      <w:r w:rsidR="005107A8" w:rsidRPr="0064232A">
        <w:rPr>
          <w:rFonts w:ascii="Times New Roman" w:eastAsia="Calibri" w:hAnsi="Times New Roman" w:cs="Times New Roman"/>
          <w:b/>
          <w:sz w:val="25"/>
          <w:szCs w:val="25"/>
          <w:u w:val="single"/>
          <w:lang w:val="sr-Cyrl-RS"/>
        </w:rPr>
        <w:t xml:space="preserve"> тачка дневног реда</w:t>
      </w:r>
      <w:r w:rsidR="005107A8" w:rsidRPr="0064232A">
        <w:rPr>
          <w:rFonts w:ascii="Times New Roman" w:eastAsia="Calibri" w:hAnsi="Times New Roman" w:cs="Times New Roman"/>
          <w:sz w:val="25"/>
          <w:szCs w:val="25"/>
          <w:lang w:val="sr-Cyrl-RS"/>
        </w:rPr>
        <w:t xml:space="preserve"> –</w:t>
      </w:r>
      <w:r w:rsidR="005107A8" w:rsidRPr="0064232A">
        <w:rPr>
          <w:rFonts w:ascii="Times New Roman" w:eastAsia="Calibri" w:hAnsi="Times New Roman" w:cs="Times New Roman"/>
          <w:sz w:val="24"/>
          <w:szCs w:val="24"/>
          <w:lang w:val="sr-Cyrl-RS"/>
        </w:rPr>
        <w:t xml:space="preserve"> </w:t>
      </w:r>
      <w:r w:rsidR="005107A8" w:rsidRPr="0064232A">
        <w:rPr>
          <w:rFonts w:ascii="Times New Roman" w:eastAsia="Calibri" w:hAnsi="Times New Roman" w:cs="Times New Roman"/>
          <w:sz w:val="23"/>
          <w:szCs w:val="23"/>
          <w:lang w:val="sr-Cyrl-RS"/>
        </w:rPr>
        <w:t>Разно</w:t>
      </w:r>
    </w:p>
    <w:p w:rsidR="00663D00" w:rsidRPr="0064232A" w:rsidRDefault="005107A8" w:rsidP="00663D00">
      <w:pPr>
        <w:tabs>
          <w:tab w:val="left" w:pos="993"/>
        </w:tabs>
        <w:spacing w:after="12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4"/>
          <w:szCs w:val="24"/>
          <w:lang w:val="sr-Cyrl-RS"/>
        </w:rPr>
        <w:tab/>
      </w:r>
      <w:r w:rsidR="00663D00" w:rsidRPr="0064232A">
        <w:rPr>
          <w:rFonts w:ascii="Times New Roman" w:eastAsia="Calibri" w:hAnsi="Times New Roman" w:cs="Times New Roman"/>
          <w:sz w:val="25"/>
          <w:szCs w:val="25"/>
          <w:lang w:val="sr-Cyrl-RS"/>
        </w:rPr>
        <w:t>Председник Комисије је обавестио све чланове Комисије да је до тренутка достављања материјала за 35. седницу Комисије, односно до 18. јануара 2022. године у 1</w:t>
      </w:r>
      <w:r w:rsidR="009F3384" w:rsidRPr="0064232A">
        <w:rPr>
          <w:rFonts w:ascii="Times New Roman" w:eastAsia="Calibri" w:hAnsi="Times New Roman" w:cs="Times New Roman"/>
          <w:sz w:val="25"/>
          <w:szCs w:val="25"/>
          <w:lang w:val="sr-Cyrl-RS"/>
        </w:rPr>
        <w:t>7</w:t>
      </w:r>
      <w:r w:rsidR="00663D00" w:rsidRPr="0064232A">
        <w:rPr>
          <w:rFonts w:ascii="Times New Roman" w:eastAsia="Calibri" w:hAnsi="Times New Roman" w:cs="Times New Roman"/>
          <w:sz w:val="25"/>
          <w:szCs w:val="25"/>
          <w:lang w:val="sr-Cyrl-RS"/>
        </w:rPr>
        <w:t xml:space="preserve">,30 часова, Комисија примила </w:t>
      </w:r>
      <w:r w:rsidR="00663D00" w:rsidRPr="0064232A">
        <w:rPr>
          <w:rFonts w:ascii="Times New Roman" w:eastAsia="Calibri" w:hAnsi="Times New Roman" w:cs="Times New Roman"/>
          <w:sz w:val="25"/>
          <w:szCs w:val="25"/>
          <w:lang w:val="sr-Cyrl-RS"/>
        </w:rPr>
        <w:t xml:space="preserve">укупно </w:t>
      </w:r>
      <w:r w:rsidR="00663D00" w:rsidRPr="0064232A">
        <w:rPr>
          <w:rFonts w:ascii="Times New Roman" w:eastAsia="Calibri" w:hAnsi="Times New Roman" w:cs="Times New Roman"/>
          <w:sz w:val="25"/>
          <w:szCs w:val="25"/>
          <w:lang w:val="sr-Cyrl-RS"/>
        </w:rPr>
        <w:t>осам приговора, а да је на седници која је у току од поднетих осам приговора размотрено четири.</w:t>
      </w:r>
    </w:p>
    <w:p w:rsidR="005107A8" w:rsidRPr="0064232A" w:rsidRDefault="00663D00" w:rsidP="009F3384">
      <w:pPr>
        <w:tabs>
          <w:tab w:val="left" w:pos="993"/>
        </w:tabs>
        <w:spacing w:after="30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 xml:space="preserve">С тим у вези, напоменуо је да рок за подношење приговора гласача истиче 18. јануара 2022. године, </w:t>
      </w:r>
      <w:r w:rsidR="00B566CD" w:rsidRPr="0064232A">
        <w:rPr>
          <w:rFonts w:ascii="Times New Roman" w:eastAsia="Calibri" w:hAnsi="Times New Roman" w:cs="Times New Roman"/>
          <w:sz w:val="25"/>
          <w:szCs w:val="25"/>
          <w:lang w:val="sr-Cyrl-RS"/>
        </w:rPr>
        <w:t>око</w:t>
      </w:r>
      <w:r w:rsidRPr="0064232A">
        <w:rPr>
          <w:rFonts w:ascii="Times New Roman" w:eastAsia="Calibri" w:hAnsi="Times New Roman" w:cs="Times New Roman"/>
          <w:sz w:val="25"/>
          <w:szCs w:val="25"/>
          <w:lang w:val="sr-Cyrl-RS"/>
        </w:rPr>
        <w:t xml:space="preserve"> 20,00 часова.   </w:t>
      </w:r>
    </w:p>
    <w:p w:rsidR="005107A8" w:rsidRPr="0064232A" w:rsidRDefault="005107A8" w:rsidP="009F3384">
      <w:pPr>
        <w:tabs>
          <w:tab w:val="left" w:pos="993"/>
          <w:tab w:val="left" w:pos="6929"/>
        </w:tabs>
        <w:spacing w:after="30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 xml:space="preserve">  </w:t>
      </w:r>
      <w:r w:rsidRPr="0064232A">
        <w:rPr>
          <w:rFonts w:ascii="Times New Roman" w:eastAsia="Calibri" w:hAnsi="Times New Roman" w:cs="Times New Roman"/>
          <w:sz w:val="25"/>
          <w:szCs w:val="25"/>
          <w:lang w:val="sr-Cyrl-CS"/>
        </w:rPr>
        <w:tab/>
      </w:r>
      <w:r w:rsidRPr="0064232A">
        <w:rPr>
          <w:rFonts w:ascii="Times New Roman" w:eastAsia="Calibri" w:hAnsi="Times New Roman" w:cs="Times New Roman"/>
          <w:sz w:val="25"/>
          <w:szCs w:val="25"/>
          <w:lang w:val="sr-Cyrl-RS"/>
        </w:rPr>
        <w:t xml:space="preserve">Седница је завршена у </w:t>
      </w:r>
      <w:r w:rsidR="00226127" w:rsidRPr="0064232A">
        <w:rPr>
          <w:rFonts w:ascii="Times New Roman" w:eastAsia="Calibri" w:hAnsi="Times New Roman" w:cs="Times New Roman"/>
          <w:sz w:val="25"/>
          <w:szCs w:val="25"/>
          <w:lang w:val="ru-RU"/>
        </w:rPr>
        <w:t>19</w:t>
      </w:r>
      <w:r w:rsidRPr="0064232A">
        <w:rPr>
          <w:rFonts w:ascii="Times New Roman" w:eastAsia="Calibri" w:hAnsi="Times New Roman" w:cs="Times New Roman"/>
          <w:sz w:val="25"/>
          <w:szCs w:val="25"/>
          <w:lang w:val="sr-Cyrl-RS"/>
        </w:rPr>
        <w:t>,</w:t>
      </w:r>
      <w:r w:rsidR="00226127" w:rsidRPr="0064232A">
        <w:rPr>
          <w:rFonts w:ascii="Times New Roman" w:eastAsia="Calibri" w:hAnsi="Times New Roman" w:cs="Times New Roman"/>
          <w:sz w:val="25"/>
          <w:szCs w:val="25"/>
          <w:lang w:val="sr-Cyrl-RS"/>
        </w:rPr>
        <w:t>04</w:t>
      </w:r>
      <w:r w:rsidRPr="0064232A">
        <w:rPr>
          <w:rFonts w:ascii="Times New Roman" w:eastAsia="Calibri" w:hAnsi="Times New Roman" w:cs="Times New Roman"/>
          <w:sz w:val="25"/>
          <w:szCs w:val="25"/>
          <w:lang w:val="sr-Cyrl-RS"/>
        </w:rPr>
        <w:t xml:space="preserve"> часова.</w:t>
      </w:r>
      <w:r w:rsidR="00663D00" w:rsidRPr="0064232A">
        <w:rPr>
          <w:rFonts w:ascii="Times New Roman" w:eastAsia="Calibri" w:hAnsi="Times New Roman" w:cs="Times New Roman"/>
          <w:sz w:val="25"/>
          <w:szCs w:val="25"/>
          <w:lang w:val="sr-Cyrl-RS"/>
        </w:rPr>
        <w:tab/>
      </w:r>
    </w:p>
    <w:p w:rsidR="005107A8" w:rsidRPr="0064232A" w:rsidRDefault="005107A8" w:rsidP="005107A8">
      <w:pPr>
        <w:tabs>
          <w:tab w:val="left" w:pos="993"/>
        </w:tabs>
        <w:spacing w:after="480" w:line="240" w:lineRule="auto"/>
        <w:jc w:val="both"/>
        <w:rPr>
          <w:rFonts w:ascii="Times New Roman" w:eastAsia="Calibri" w:hAnsi="Times New Roman" w:cs="Times New Roman"/>
          <w:sz w:val="25"/>
          <w:szCs w:val="25"/>
          <w:lang w:val="sr-Cyrl-RS"/>
        </w:rPr>
      </w:pPr>
      <w:r w:rsidRPr="0064232A">
        <w:rPr>
          <w:rFonts w:ascii="Times New Roman" w:eastAsia="Calibri" w:hAnsi="Times New Roman" w:cs="Times New Roman"/>
          <w:sz w:val="25"/>
          <w:szCs w:val="25"/>
          <w:lang w:val="sr-Cyrl-RS"/>
        </w:rPr>
        <w:tab/>
        <w:t>Препис тонског снимка седнице саставни је део овог записника.</w:t>
      </w:r>
    </w:p>
    <w:p w:rsidR="005107A8" w:rsidRPr="0064232A" w:rsidRDefault="005107A8" w:rsidP="005107A8">
      <w:pPr>
        <w:tabs>
          <w:tab w:val="center" w:pos="1560"/>
          <w:tab w:val="center" w:pos="6521"/>
          <w:tab w:val="left" w:pos="8025"/>
        </w:tabs>
        <w:spacing w:after="300" w:line="240" w:lineRule="auto"/>
        <w:jc w:val="both"/>
        <w:rPr>
          <w:rFonts w:ascii="Times New Roman" w:eastAsia="Times New Roman" w:hAnsi="Times New Roman" w:cs="Times New Roman"/>
          <w:noProof/>
          <w:sz w:val="25"/>
          <w:szCs w:val="25"/>
          <w:lang w:val="sr-Cyrl-RS"/>
        </w:rPr>
      </w:pPr>
      <w:r w:rsidRPr="0064232A">
        <w:rPr>
          <w:rFonts w:ascii="Times New Roman" w:eastAsia="Times New Roman" w:hAnsi="Times New Roman" w:cs="Times New Roman"/>
          <w:noProof/>
          <w:sz w:val="25"/>
          <w:szCs w:val="25"/>
          <w:lang w:val="sr-Cyrl-RS"/>
        </w:rPr>
        <w:tab/>
        <w:t>СЕКРЕТАР</w:t>
      </w:r>
      <w:r w:rsidRPr="0064232A">
        <w:rPr>
          <w:rFonts w:ascii="Times New Roman" w:eastAsia="Times New Roman" w:hAnsi="Times New Roman" w:cs="Times New Roman"/>
          <w:noProof/>
          <w:sz w:val="25"/>
          <w:szCs w:val="25"/>
          <w:lang w:val="sr-Cyrl-RS"/>
        </w:rPr>
        <w:tab/>
        <w:t>ПРЕДСЕДНИК</w:t>
      </w:r>
      <w:r w:rsidRPr="0064232A">
        <w:rPr>
          <w:rFonts w:ascii="Times New Roman" w:eastAsia="Times New Roman" w:hAnsi="Times New Roman" w:cs="Times New Roman"/>
          <w:noProof/>
          <w:sz w:val="25"/>
          <w:szCs w:val="25"/>
          <w:lang w:val="sr-Cyrl-RS"/>
        </w:rPr>
        <w:tab/>
      </w:r>
    </w:p>
    <w:p w:rsidR="005107A8" w:rsidRPr="0064232A" w:rsidRDefault="005107A8" w:rsidP="005107A8">
      <w:pPr>
        <w:tabs>
          <w:tab w:val="center" w:pos="1560"/>
          <w:tab w:val="center" w:pos="6521"/>
        </w:tabs>
        <w:spacing w:after="0" w:line="240" w:lineRule="auto"/>
        <w:jc w:val="both"/>
        <w:rPr>
          <w:rFonts w:ascii="Times New Roman" w:hAnsi="Times New Roman" w:cs="Times New Roman"/>
          <w:sz w:val="25"/>
          <w:szCs w:val="25"/>
        </w:rPr>
      </w:pPr>
      <w:r w:rsidRPr="0064232A">
        <w:rPr>
          <w:rFonts w:ascii="Times New Roman" w:eastAsia="Times New Roman" w:hAnsi="Times New Roman" w:cs="Times New Roman"/>
          <w:noProof/>
          <w:sz w:val="25"/>
          <w:szCs w:val="25"/>
          <w:lang w:val="sr-Cyrl-RS"/>
        </w:rPr>
        <w:tab/>
        <w:t>Срђан Смиљанић</w:t>
      </w:r>
      <w:r w:rsidRPr="0064232A">
        <w:rPr>
          <w:rFonts w:ascii="Times New Roman" w:eastAsia="Times New Roman" w:hAnsi="Times New Roman" w:cs="Times New Roman"/>
          <w:noProof/>
          <w:sz w:val="25"/>
          <w:szCs w:val="25"/>
          <w:lang w:val="sr-Cyrl-RS"/>
        </w:rPr>
        <w:tab/>
        <w:t>Владимир Димитријевић</w:t>
      </w:r>
    </w:p>
    <w:p w:rsidR="004F037E" w:rsidRPr="0064232A" w:rsidRDefault="004F037E">
      <w:pPr>
        <w:rPr>
          <w:sz w:val="25"/>
          <w:szCs w:val="25"/>
        </w:rPr>
      </w:pPr>
    </w:p>
    <w:p w:rsidR="004557D4" w:rsidRPr="0064232A" w:rsidRDefault="004557D4">
      <w:pPr>
        <w:rPr>
          <w:sz w:val="25"/>
          <w:szCs w:val="25"/>
        </w:rPr>
      </w:pPr>
    </w:p>
    <w:sectPr w:rsidR="004557D4" w:rsidRPr="0064232A" w:rsidSect="00093E49">
      <w:footerReference w:type="default" r:id="rId8"/>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9F" w:rsidRDefault="009F769F" w:rsidP="003370F5">
      <w:pPr>
        <w:spacing w:after="0" w:line="240" w:lineRule="auto"/>
      </w:pPr>
      <w:r>
        <w:separator/>
      </w:r>
    </w:p>
  </w:endnote>
  <w:endnote w:type="continuationSeparator" w:id="0">
    <w:p w:rsidR="009F769F" w:rsidRDefault="009F769F" w:rsidP="0033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24793"/>
      <w:docPartObj>
        <w:docPartGallery w:val="Page Numbers (Bottom of Page)"/>
        <w:docPartUnique/>
      </w:docPartObj>
    </w:sdtPr>
    <w:sdtEndPr>
      <w:rPr>
        <w:noProof/>
      </w:rPr>
    </w:sdtEndPr>
    <w:sdtContent>
      <w:p w:rsidR="00E340D5" w:rsidRDefault="009F769F">
        <w:pPr>
          <w:pStyle w:val="Footer"/>
          <w:jc w:val="center"/>
        </w:pPr>
        <w:r w:rsidRPr="00520163">
          <w:rPr>
            <w:rFonts w:ascii="Times New Roman" w:hAnsi="Times New Roman" w:cs="Times New Roman"/>
            <w:sz w:val="25"/>
            <w:szCs w:val="25"/>
          </w:rPr>
          <w:fldChar w:fldCharType="begin"/>
        </w:r>
        <w:r w:rsidRPr="00520163">
          <w:rPr>
            <w:rFonts w:ascii="Times New Roman" w:hAnsi="Times New Roman" w:cs="Times New Roman"/>
            <w:sz w:val="25"/>
            <w:szCs w:val="25"/>
          </w:rPr>
          <w:instrText xml:space="preserve"> PAGE   \* MERGEFORMAT </w:instrText>
        </w:r>
        <w:r w:rsidRPr="00520163">
          <w:rPr>
            <w:rFonts w:ascii="Times New Roman" w:hAnsi="Times New Roman" w:cs="Times New Roman"/>
            <w:sz w:val="25"/>
            <w:szCs w:val="25"/>
          </w:rPr>
          <w:fldChar w:fldCharType="separate"/>
        </w:r>
        <w:r w:rsidR="00BA43BF">
          <w:rPr>
            <w:rFonts w:ascii="Times New Roman" w:hAnsi="Times New Roman" w:cs="Times New Roman"/>
            <w:noProof/>
            <w:sz w:val="25"/>
            <w:szCs w:val="25"/>
          </w:rPr>
          <w:t>6</w:t>
        </w:r>
        <w:r w:rsidRPr="00520163">
          <w:rPr>
            <w:rFonts w:ascii="Times New Roman" w:hAnsi="Times New Roman" w:cs="Times New Roman"/>
            <w:noProof/>
            <w:sz w:val="25"/>
            <w:szCs w:val="25"/>
          </w:rPr>
          <w:fldChar w:fldCharType="end"/>
        </w:r>
      </w:p>
    </w:sdtContent>
  </w:sdt>
  <w:p w:rsidR="00E340D5" w:rsidRDefault="009F7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9F" w:rsidRDefault="009F769F" w:rsidP="003370F5">
      <w:pPr>
        <w:spacing w:after="0" w:line="240" w:lineRule="auto"/>
      </w:pPr>
      <w:r>
        <w:separator/>
      </w:r>
    </w:p>
  </w:footnote>
  <w:footnote w:type="continuationSeparator" w:id="0">
    <w:p w:rsidR="009F769F" w:rsidRDefault="009F769F" w:rsidP="00337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113F"/>
    <w:multiLevelType w:val="hybridMultilevel"/>
    <w:tmpl w:val="85D47FB4"/>
    <w:lvl w:ilvl="0" w:tplc="948E996E">
      <w:start w:val="6"/>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A8"/>
    <w:rsid w:val="00006569"/>
    <w:rsid w:val="000360DB"/>
    <w:rsid w:val="00082C18"/>
    <w:rsid w:val="000968FA"/>
    <w:rsid w:val="000A3730"/>
    <w:rsid w:val="001104F0"/>
    <w:rsid w:val="00110DB6"/>
    <w:rsid w:val="001D23E6"/>
    <w:rsid w:val="001D7F76"/>
    <w:rsid w:val="00226127"/>
    <w:rsid w:val="00234D4F"/>
    <w:rsid w:val="002670F9"/>
    <w:rsid w:val="002B0509"/>
    <w:rsid w:val="002C0E50"/>
    <w:rsid w:val="002F798D"/>
    <w:rsid w:val="003370F5"/>
    <w:rsid w:val="003653B7"/>
    <w:rsid w:val="003C45AC"/>
    <w:rsid w:val="003E5054"/>
    <w:rsid w:val="003E742C"/>
    <w:rsid w:val="00436AA1"/>
    <w:rsid w:val="004557D4"/>
    <w:rsid w:val="004731CB"/>
    <w:rsid w:val="004E21ED"/>
    <w:rsid w:val="004F037E"/>
    <w:rsid w:val="004F1D4D"/>
    <w:rsid w:val="004F67AF"/>
    <w:rsid w:val="005042FF"/>
    <w:rsid w:val="005107A8"/>
    <w:rsid w:val="005201E3"/>
    <w:rsid w:val="005506E6"/>
    <w:rsid w:val="0059241D"/>
    <w:rsid w:val="005C7E5F"/>
    <w:rsid w:val="00621351"/>
    <w:rsid w:val="0064232A"/>
    <w:rsid w:val="0065304F"/>
    <w:rsid w:val="00663D00"/>
    <w:rsid w:val="0069051C"/>
    <w:rsid w:val="00760FEA"/>
    <w:rsid w:val="00771874"/>
    <w:rsid w:val="007B77C4"/>
    <w:rsid w:val="00824E04"/>
    <w:rsid w:val="00855FAD"/>
    <w:rsid w:val="00870547"/>
    <w:rsid w:val="00881A42"/>
    <w:rsid w:val="008C312A"/>
    <w:rsid w:val="008F3F33"/>
    <w:rsid w:val="009323A0"/>
    <w:rsid w:val="00953BF4"/>
    <w:rsid w:val="009764C9"/>
    <w:rsid w:val="0099755D"/>
    <w:rsid w:val="009B76B6"/>
    <w:rsid w:val="009F3384"/>
    <w:rsid w:val="009F769F"/>
    <w:rsid w:val="00A65E34"/>
    <w:rsid w:val="00AF3FE5"/>
    <w:rsid w:val="00B17B22"/>
    <w:rsid w:val="00B566CD"/>
    <w:rsid w:val="00BA43BF"/>
    <w:rsid w:val="00C02976"/>
    <w:rsid w:val="00C2142A"/>
    <w:rsid w:val="00D31A11"/>
    <w:rsid w:val="00D85056"/>
    <w:rsid w:val="00DE3B61"/>
    <w:rsid w:val="00E27D91"/>
    <w:rsid w:val="00E3303F"/>
    <w:rsid w:val="00E3706A"/>
    <w:rsid w:val="00E73296"/>
    <w:rsid w:val="00F760A5"/>
    <w:rsid w:val="00FA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A8"/>
  </w:style>
  <w:style w:type="paragraph" w:styleId="ListParagraph">
    <w:name w:val="List Paragraph"/>
    <w:basedOn w:val="Normal"/>
    <w:uiPriority w:val="34"/>
    <w:qFormat/>
    <w:rsid w:val="003653B7"/>
    <w:pPr>
      <w:ind w:left="720"/>
      <w:contextualSpacing/>
    </w:pPr>
  </w:style>
  <w:style w:type="paragraph" w:styleId="Header">
    <w:name w:val="header"/>
    <w:basedOn w:val="Normal"/>
    <w:link w:val="HeaderChar"/>
    <w:uiPriority w:val="99"/>
    <w:unhideWhenUsed/>
    <w:rsid w:val="0033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A8"/>
  </w:style>
  <w:style w:type="paragraph" w:styleId="ListParagraph">
    <w:name w:val="List Paragraph"/>
    <w:basedOn w:val="Normal"/>
    <w:uiPriority w:val="34"/>
    <w:qFormat/>
    <w:rsid w:val="003653B7"/>
    <w:pPr>
      <w:ind w:left="720"/>
      <w:contextualSpacing/>
    </w:pPr>
  </w:style>
  <w:style w:type="paragraph" w:styleId="Header">
    <w:name w:val="header"/>
    <w:basedOn w:val="Normal"/>
    <w:link w:val="HeaderChar"/>
    <w:uiPriority w:val="99"/>
    <w:unhideWhenUsed/>
    <w:rsid w:val="0033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58</cp:revision>
  <dcterms:created xsi:type="dcterms:W3CDTF">2022-01-25T11:41:00Z</dcterms:created>
  <dcterms:modified xsi:type="dcterms:W3CDTF">2022-01-25T15:53:00Z</dcterms:modified>
</cp:coreProperties>
</file>